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483F" w14:textId="77777777" w:rsidR="002814E0" w:rsidRDefault="00E4296E" w:rsidP="00E4296E">
      <w:pPr>
        <w:pStyle w:val="Bezproreda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 xml:space="preserve">                31</w:t>
      </w:r>
    </w:p>
    <w:p w14:paraId="7A3B69A8" w14:textId="77777777" w:rsidR="00E4296E" w:rsidRDefault="00E4296E" w:rsidP="00E4296E">
      <w:pPr>
        <w:pStyle w:val="Bezproreda"/>
      </w:pPr>
      <w:r>
        <w:t>PRORAČUNSKI KORISNIK</w:t>
      </w:r>
      <w:r>
        <w:tab/>
      </w:r>
      <w:r>
        <w:tab/>
      </w:r>
      <w:r>
        <w:tab/>
      </w:r>
      <w:r>
        <w:tab/>
      </w:r>
      <w:r>
        <w:tab/>
        <w:t>MB:</w:t>
      </w:r>
      <w:r>
        <w:tab/>
        <w:t xml:space="preserve">                    3303608</w:t>
      </w:r>
    </w:p>
    <w:p w14:paraId="54514AE4" w14:textId="77777777"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                 77392284322</w:t>
      </w:r>
    </w:p>
    <w:p w14:paraId="4DB2E638" w14:textId="77777777" w:rsidR="00E4296E" w:rsidRDefault="00E4296E" w:rsidP="00E4296E">
      <w:pPr>
        <w:pStyle w:val="Bezproreda"/>
      </w:pPr>
      <w:r>
        <w:t>OŠ MARINA DRŽIĆA</w:t>
      </w:r>
      <w:r>
        <w:tab/>
      </w:r>
      <w:r>
        <w:tab/>
      </w:r>
      <w:r>
        <w:tab/>
      </w:r>
      <w:r>
        <w:tab/>
      </w:r>
      <w:r>
        <w:tab/>
      </w:r>
      <w:r>
        <w:tab/>
        <w:t>ŠIF.OZNAKA:                 80102</w:t>
      </w:r>
    </w:p>
    <w:p w14:paraId="6336C091" w14:textId="77777777" w:rsidR="00C32906" w:rsidRDefault="00E4296E" w:rsidP="00E4296E">
      <w:pPr>
        <w:pStyle w:val="Bezproreda"/>
      </w:pPr>
      <w:r>
        <w:t>DUBROVNIK</w:t>
      </w:r>
      <w:r>
        <w:tab/>
      </w:r>
      <w:r>
        <w:tab/>
      </w:r>
    </w:p>
    <w:p w14:paraId="46866CCB" w14:textId="77777777"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="00C32906">
        <w:t xml:space="preserve">                                            </w:t>
      </w:r>
      <w:r>
        <w:t>IBAN: HR8724841100721221</w:t>
      </w:r>
    </w:p>
    <w:p w14:paraId="2E0873BA" w14:textId="77777777" w:rsidR="00E4296E" w:rsidRDefault="00E4296E" w:rsidP="00E4296E">
      <w:pPr>
        <w:pStyle w:val="Bezproreda"/>
      </w:pPr>
    </w:p>
    <w:p w14:paraId="154C6118" w14:textId="77777777" w:rsidR="00E4296E" w:rsidRDefault="00E4296E" w:rsidP="00E4296E">
      <w:pPr>
        <w:pStyle w:val="Bezproreda"/>
      </w:pPr>
    </w:p>
    <w:p w14:paraId="2E3583E0" w14:textId="77777777" w:rsidR="00E4296E" w:rsidRDefault="00E4296E" w:rsidP="00E4296E">
      <w:pPr>
        <w:pStyle w:val="Bezproreda"/>
        <w:jc w:val="center"/>
      </w:pPr>
      <w:r>
        <w:t>Bilješke</w:t>
      </w:r>
    </w:p>
    <w:p w14:paraId="5610FE04" w14:textId="2AD601EC" w:rsidR="00E4296E" w:rsidRDefault="00E4296E" w:rsidP="00E4296E">
      <w:pPr>
        <w:pStyle w:val="Bezproreda"/>
        <w:jc w:val="center"/>
      </w:pPr>
      <w:r>
        <w:t xml:space="preserve">Za razdoblje od 1. siječnja do </w:t>
      </w:r>
      <w:r w:rsidR="00563036">
        <w:t>31.prosinca</w:t>
      </w:r>
      <w:r>
        <w:t xml:space="preserve"> 20</w:t>
      </w:r>
      <w:r w:rsidR="00AD4F05">
        <w:t>20</w:t>
      </w:r>
      <w:r>
        <w:t xml:space="preserve">. </w:t>
      </w:r>
      <w:r w:rsidR="00D518E9">
        <w:t>g</w:t>
      </w:r>
      <w:r>
        <w:t>odine</w:t>
      </w:r>
    </w:p>
    <w:p w14:paraId="64EDD0E5" w14:textId="77777777" w:rsidR="00E4296E" w:rsidRDefault="00E4296E" w:rsidP="00E4296E">
      <w:pPr>
        <w:pStyle w:val="Bezproreda"/>
        <w:jc w:val="center"/>
      </w:pPr>
    </w:p>
    <w:p w14:paraId="1273BB2F" w14:textId="77777777" w:rsidR="009963F3" w:rsidRDefault="009963F3" w:rsidP="00E4296E">
      <w:pPr>
        <w:pStyle w:val="Bezproreda"/>
        <w:jc w:val="center"/>
      </w:pPr>
    </w:p>
    <w:p w14:paraId="7CE0B351" w14:textId="77777777" w:rsidR="00E4296E" w:rsidRDefault="00E4296E" w:rsidP="00E4296E">
      <w:pPr>
        <w:pStyle w:val="Bezproreda"/>
        <w:rPr>
          <w:u w:val="single"/>
        </w:rPr>
      </w:pPr>
      <w:r w:rsidRPr="00E4296E">
        <w:rPr>
          <w:u w:val="single"/>
        </w:rPr>
        <w:t>Bilješke uz PR-RAS</w:t>
      </w:r>
    </w:p>
    <w:p w14:paraId="534C21F0" w14:textId="77777777" w:rsidR="00284356" w:rsidRDefault="00284356" w:rsidP="00E4296E">
      <w:pPr>
        <w:pStyle w:val="Bezproreda"/>
      </w:pPr>
    </w:p>
    <w:p w14:paraId="2ABEC33D" w14:textId="77777777" w:rsidR="002851EB" w:rsidRDefault="002851EB" w:rsidP="00E4296E">
      <w:pPr>
        <w:pStyle w:val="Bezproreda"/>
      </w:pPr>
    </w:p>
    <w:p w14:paraId="7354C6D6" w14:textId="77777777" w:rsidR="009963F3" w:rsidRDefault="009963F3" w:rsidP="00E4296E">
      <w:pPr>
        <w:pStyle w:val="Bezproreda"/>
      </w:pPr>
    </w:p>
    <w:p w14:paraId="165CEB1E" w14:textId="54D7A483" w:rsidR="00C23797" w:rsidRDefault="00C23797" w:rsidP="00E4296E">
      <w:pPr>
        <w:pStyle w:val="Bezproreda"/>
      </w:pPr>
      <w:r>
        <w:t xml:space="preserve">AOP 065 – Kapitalne pomoći proračunskim korisnicima iz proračuna koji im nije nadležan – u </w:t>
      </w:r>
      <w:r w:rsidR="00AD4F05">
        <w:t>2020.</w:t>
      </w:r>
      <w:r>
        <w:t xml:space="preserve"> </w:t>
      </w:r>
    </w:p>
    <w:p w14:paraId="7479FB53" w14:textId="3EEE8FBC" w:rsidR="00AD4F05" w:rsidRDefault="00C23797" w:rsidP="00D1071D">
      <w:pPr>
        <w:pStyle w:val="Bezproreda"/>
      </w:pPr>
      <w:r>
        <w:t xml:space="preserve">                    godini dobivena su sredstva od MZO-a </w:t>
      </w:r>
      <w:r w:rsidR="00D1071D">
        <w:t xml:space="preserve">od </w:t>
      </w:r>
      <w:r w:rsidR="00AD4F05">
        <w:t>2</w:t>
      </w:r>
      <w:r w:rsidR="006722A8">
        <w:t>3</w:t>
      </w:r>
      <w:r w:rsidR="00AD4F05">
        <w:t>3.656,04</w:t>
      </w:r>
      <w:r w:rsidR="00D1071D">
        <w:t xml:space="preserve"> kn </w:t>
      </w:r>
      <w:r w:rsidR="00EE488E">
        <w:t>za nabavu</w:t>
      </w:r>
      <w:r w:rsidR="002B255D">
        <w:t xml:space="preserve"> </w:t>
      </w:r>
      <w:r w:rsidR="00AD4F05">
        <w:t xml:space="preserve">udžbenika </w:t>
      </w:r>
    </w:p>
    <w:p w14:paraId="7CE90E25" w14:textId="610CFDC8" w:rsidR="00C23797" w:rsidRDefault="00AD4F05" w:rsidP="00D1071D">
      <w:pPr>
        <w:pStyle w:val="Bezproreda"/>
      </w:pPr>
      <w:r>
        <w:t xml:space="preserve">                   (</w:t>
      </w:r>
      <w:r w:rsidR="002B255D">
        <w:t>i knjiga za  školsku knjižnicu.</w:t>
      </w:r>
    </w:p>
    <w:p w14:paraId="13D09CDA" w14:textId="77777777" w:rsidR="002851EB" w:rsidRDefault="002851EB" w:rsidP="00E4296E">
      <w:pPr>
        <w:pStyle w:val="Bezproreda"/>
      </w:pPr>
    </w:p>
    <w:p w14:paraId="082F5EF4" w14:textId="77777777" w:rsidR="00AD4F05" w:rsidRDefault="002851EB" w:rsidP="00E4296E">
      <w:pPr>
        <w:pStyle w:val="Bezproreda"/>
      </w:pPr>
      <w:r>
        <w:t xml:space="preserve">AOP </w:t>
      </w:r>
      <w:r w:rsidR="00AD4F05">
        <w:t xml:space="preserve">116 </w:t>
      </w:r>
      <w:r>
        <w:t xml:space="preserve">– </w:t>
      </w:r>
      <w:r w:rsidR="00AD4F05">
        <w:t>ostali nespomenuti prihodi</w:t>
      </w:r>
      <w:r>
        <w:t xml:space="preserve"> –</w:t>
      </w:r>
      <w:r w:rsidR="00AD4F05">
        <w:t xml:space="preserve"> ostvareni su manji prihodi od školske kuhinje – produženi </w:t>
      </w:r>
    </w:p>
    <w:p w14:paraId="0452BEF1" w14:textId="77777777" w:rsidR="00AD4F05" w:rsidRDefault="00AD4F05" w:rsidP="00E4296E">
      <w:pPr>
        <w:pStyle w:val="Bezproreda"/>
      </w:pPr>
      <w:r>
        <w:t xml:space="preserve">                    boravak - zbog provođenja svih epidemioloških mjera i preporuka danih odgojno</w:t>
      </w:r>
    </w:p>
    <w:p w14:paraId="451E10F7" w14:textId="4BBA60C4" w:rsidR="002851EB" w:rsidRDefault="00AD4F05" w:rsidP="00E4296E">
      <w:pPr>
        <w:pStyle w:val="Bezproreda"/>
      </w:pPr>
      <w:r>
        <w:t xml:space="preserve">                    obrazovnim ustanovama.</w:t>
      </w:r>
    </w:p>
    <w:p w14:paraId="1C6CE41E" w14:textId="77777777" w:rsidR="005B3027" w:rsidRDefault="005B3027" w:rsidP="00E4296E">
      <w:pPr>
        <w:pStyle w:val="Bezproreda"/>
      </w:pPr>
    </w:p>
    <w:p w14:paraId="03D94195" w14:textId="77777777" w:rsidR="00AD4F05" w:rsidRDefault="002851EB" w:rsidP="00E4296E">
      <w:pPr>
        <w:pStyle w:val="Bezproreda"/>
      </w:pPr>
      <w:r>
        <w:t xml:space="preserve">AOP </w:t>
      </w:r>
      <w:r w:rsidR="00AD4F05">
        <w:t>126</w:t>
      </w:r>
      <w:r>
        <w:t xml:space="preserve"> – </w:t>
      </w:r>
      <w:r w:rsidR="00AD4F05">
        <w:t>prihodi od pruženih usluga</w:t>
      </w:r>
      <w:r>
        <w:t xml:space="preserve"> – u 20</w:t>
      </w:r>
      <w:r w:rsidR="00AD4F05">
        <w:t>20</w:t>
      </w:r>
      <w:r>
        <w:t xml:space="preserve">. godini </w:t>
      </w:r>
      <w:r w:rsidR="00AD4F05">
        <w:t>ostvareni su znatno manji prihodi od davanja</w:t>
      </w:r>
    </w:p>
    <w:p w14:paraId="18781A62" w14:textId="468E1FA5" w:rsidR="002851EB" w:rsidRDefault="00AD4F05" w:rsidP="00E4296E">
      <w:pPr>
        <w:pStyle w:val="Bezproreda"/>
      </w:pPr>
      <w:r>
        <w:t xml:space="preserve">                    u zakup školske športske dvorane zbog epidemioloških mjera,</w:t>
      </w:r>
    </w:p>
    <w:p w14:paraId="4738019D" w14:textId="77777777" w:rsidR="005B3027" w:rsidRDefault="005B3027" w:rsidP="00E4296E">
      <w:pPr>
        <w:pStyle w:val="Bezproreda"/>
      </w:pPr>
    </w:p>
    <w:p w14:paraId="4AA2C298" w14:textId="77777777" w:rsidR="00284356" w:rsidRDefault="00284356" w:rsidP="00E4296E">
      <w:pPr>
        <w:pStyle w:val="Bezproreda"/>
      </w:pPr>
    </w:p>
    <w:p w14:paraId="4A0F77C1" w14:textId="77777777" w:rsidR="008122AB" w:rsidRDefault="00C23797" w:rsidP="00AD4F05">
      <w:pPr>
        <w:pStyle w:val="Bezproreda"/>
      </w:pPr>
      <w:r>
        <w:t xml:space="preserve">AOP </w:t>
      </w:r>
      <w:r w:rsidR="00AD4F05">
        <w:t xml:space="preserve">150 </w:t>
      </w:r>
      <w:r>
        <w:t xml:space="preserve">– </w:t>
      </w:r>
      <w:r w:rsidR="00AD4F05">
        <w:t xml:space="preserve">plaće (bruto) – bruto plaće u 2020. godini su veće zbog povećanja osnovice, koeficijenata </w:t>
      </w:r>
    </w:p>
    <w:p w14:paraId="3F19ADC0" w14:textId="79E389A3" w:rsidR="00284356" w:rsidRDefault="008122AB" w:rsidP="00AD4F05">
      <w:pPr>
        <w:pStyle w:val="Bezproreda"/>
      </w:pPr>
      <w:r>
        <w:t xml:space="preserve">                    </w:t>
      </w:r>
      <w:r w:rsidR="00AD4F05">
        <w:t>te zapošljavanja novih djelatnika.</w:t>
      </w:r>
    </w:p>
    <w:p w14:paraId="29243A96" w14:textId="6DE85672" w:rsidR="008122AB" w:rsidRDefault="008122AB" w:rsidP="00AD4F05">
      <w:pPr>
        <w:pStyle w:val="Bezproreda"/>
      </w:pPr>
    </w:p>
    <w:p w14:paraId="70BE57B3" w14:textId="77777777" w:rsidR="008122AB" w:rsidRDefault="008122AB" w:rsidP="00AD4F05">
      <w:pPr>
        <w:pStyle w:val="Bezproreda"/>
      </w:pPr>
      <w:r>
        <w:t xml:space="preserve">AOP 160 – materijalni rashodi – ukupni materijalni rashodi su manji u odnosu na 2019. (indeks 88,9) </w:t>
      </w:r>
    </w:p>
    <w:p w14:paraId="054937F9" w14:textId="319A8B7C" w:rsidR="008122AB" w:rsidRDefault="008122AB" w:rsidP="00AD4F05">
      <w:pPr>
        <w:pStyle w:val="Bezproreda"/>
      </w:pPr>
      <w:r>
        <w:t xml:space="preserve">                    zbog provođenja epidemioloških mjera).</w:t>
      </w:r>
    </w:p>
    <w:p w14:paraId="10E5DC6F" w14:textId="5D4638C5" w:rsidR="008122AB" w:rsidRDefault="008122AB" w:rsidP="00AD4F05">
      <w:pPr>
        <w:pStyle w:val="Bezproreda"/>
      </w:pPr>
    </w:p>
    <w:p w14:paraId="28B39878" w14:textId="77777777" w:rsidR="008122AB" w:rsidRDefault="008122AB" w:rsidP="00AD4F05">
      <w:pPr>
        <w:pStyle w:val="Bezproreda"/>
      </w:pPr>
      <w:r>
        <w:t>AOP 255 – naknada građanima i kućanstvima u naravi – nabavljene su radne bilježnice i radni</w:t>
      </w:r>
    </w:p>
    <w:p w14:paraId="69FCC6BA" w14:textId="4C68D08E" w:rsidR="008122AB" w:rsidRDefault="008122AB" w:rsidP="00AD4F05">
      <w:pPr>
        <w:pStyle w:val="Bezproreda"/>
      </w:pPr>
      <w:r>
        <w:t xml:space="preserve">                    materijali za učenike iz sredstava osnivača u iznosu od kn 215.634,02.</w:t>
      </w:r>
    </w:p>
    <w:p w14:paraId="6C15B385" w14:textId="1794F0A7" w:rsidR="008122AB" w:rsidRDefault="008122AB" w:rsidP="00AD4F05">
      <w:pPr>
        <w:pStyle w:val="Bezproreda"/>
      </w:pPr>
    </w:p>
    <w:p w14:paraId="1C35C8DC" w14:textId="77777777" w:rsidR="005F5EEF" w:rsidRDefault="008122AB" w:rsidP="00AD4F05">
      <w:pPr>
        <w:pStyle w:val="Bezproreda"/>
      </w:pPr>
      <w:r>
        <w:t>AOP 375 – knjige – nabavljene su knjige za školsku knjižnicu od</w:t>
      </w:r>
      <w:r w:rsidR="005F5EEF">
        <w:t xml:space="preserve"> 32.445,64</w:t>
      </w:r>
      <w:r>
        <w:t xml:space="preserve"> kn ( sredstva osnivača i </w:t>
      </w:r>
    </w:p>
    <w:p w14:paraId="47E0E98B" w14:textId="584460E0" w:rsidR="008122AB" w:rsidRDefault="005F5EEF" w:rsidP="00AD4F05">
      <w:pPr>
        <w:pStyle w:val="Bezproreda"/>
      </w:pPr>
      <w:r>
        <w:t xml:space="preserve">                    </w:t>
      </w:r>
      <w:r w:rsidR="008122AB">
        <w:t>MZO-a) te</w:t>
      </w:r>
      <w:r>
        <w:t xml:space="preserve"> </w:t>
      </w:r>
      <w:r w:rsidR="008122AB">
        <w:t>udžbenici za učenike  (MZO)  230.156,04</w:t>
      </w:r>
      <w:r>
        <w:t xml:space="preserve"> kn</w:t>
      </w:r>
      <w:r w:rsidR="008122AB">
        <w:t>.</w:t>
      </w:r>
    </w:p>
    <w:p w14:paraId="572B72D2" w14:textId="77777777" w:rsidR="00284356" w:rsidRDefault="00284356" w:rsidP="00E4296E">
      <w:pPr>
        <w:pStyle w:val="Bezproreda"/>
      </w:pPr>
    </w:p>
    <w:p w14:paraId="1F78DCDB" w14:textId="77777777" w:rsidR="00E4296E" w:rsidRDefault="00E4296E" w:rsidP="00E4296E">
      <w:pPr>
        <w:pStyle w:val="Bezproreda"/>
      </w:pPr>
      <w:r>
        <w:t xml:space="preserve">AOP </w:t>
      </w:r>
      <w:r w:rsidR="00D518E9">
        <w:t>6</w:t>
      </w:r>
      <w:r w:rsidR="00575755">
        <w:t>29</w:t>
      </w:r>
      <w:r>
        <w:t xml:space="preserve"> i</w:t>
      </w:r>
    </w:p>
    <w:p w14:paraId="7ABD6EEF" w14:textId="790D1326" w:rsidR="00E4296E" w:rsidRDefault="00E4296E" w:rsidP="00E4296E">
      <w:pPr>
        <w:pStyle w:val="Bezproreda"/>
      </w:pPr>
      <w:r>
        <w:t xml:space="preserve">AOP </w:t>
      </w:r>
      <w:r w:rsidR="00D518E9">
        <w:t>63</w:t>
      </w:r>
      <w:r w:rsidR="00575755">
        <w:t>0</w:t>
      </w:r>
      <w:r>
        <w:t xml:space="preserve">   -  Ukupni prihodi za financiranje rashoda poslovanja u periodu 1.1. -</w:t>
      </w:r>
      <w:r w:rsidR="00563036">
        <w:t>31.12.</w:t>
      </w:r>
      <w:r>
        <w:t>20</w:t>
      </w:r>
      <w:r w:rsidR="005F5EEF">
        <w:t>20</w:t>
      </w:r>
      <w:r>
        <w:t>. godine</w:t>
      </w:r>
    </w:p>
    <w:p w14:paraId="5055BB90" w14:textId="71943791" w:rsidR="00563036" w:rsidRDefault="00E4296E" w:rsidP="00E4296E">
      <w:pPr>
        <w:pStyle w:val="Bezproreda"/>
      </w:pPr>
      <w:r>
        <w:t xml:space="preserve">                      </w:t>
      </w:r>
      <w:r w:rsidR="006118D2">
        <w:t xml:space="preserve"> i</w:t>
      </w:r>
      <w:r>
        <w:t>znose</w:t>
      </w:r>
      <w:r w:rsidR="006118D2">
        <w:t xml:space="preserve">  </w:t>
      </w:r>
      <w:r w:rsidR="005F5EEF">
        <w:t>12.681.496,00</w:t>
      </w:r>
      <w:r w:rsidR="00563036">
        <w:t xml:space="preserve"> </w:t>
      </w:r>
      <w:r w:rsidR="006118D2">
        <w:t xml:space="preserve">kn, a ukupni rashodi </w:t>
      </w:r>
      <w:r w:rsidR="005F5EEF">
        <w:t>12.795.777,00</w:t>
      </w:r>
      <w:r w:rsidR="006118D2">
        <w:t xml:space="preserve"> kn. Utvrđeni </w:t>
      </w:r>
      <w:r w:rsidR="005F5EEF">
        <w:t>manjak</w:t>
      </w:r>
      <w:r w:rsidR="00D518E9">
        <w:t xml:space="preserve"> </w:t>
      </w:r>
      <w:r w:rsidR="006118D2">
        <w:t>prihoda</w:t>
      </w:r>
    </w:p>
    <w:p w14:paraId="1D24FEEA" w14:textId="77777777" w:rsidR="005F5EEF" w:rsidRDefault="00563036" w:rsidP="00E4296E">
      <w:pPr>
        <w:pStyle w:val="Bezproreda"/>
      </w:pPr>
      <w:r>
        <w:t xml:space="preserve">                     </w:t>
      </w:r>
      <w:r w:rsidR="00D1071D">
        <w:t xml:space="preserve"> </w:t>
      </w:r>
      <w:r w:rsidR="006118D2">
        <w:t xml:space="preserve"> (AOP 6</w:t>
      </w:r>
      <w:r w:rsidR="00D518E9">
        <w:t>3</w:t>
      </w:r>
      <w:r w:rsidR="005F5EEF">
        <w:t>2</w:t>
      </w:r>
      <w:r w:rsidR="006118D2">
        <w:t xml:space="preserve">) </w:t>
      </w:r>
      <w:r>
        <w:t xml:space="preserve"> </w:t>
      </w:r>
      <w:r w:rsidR="00D518E9">
        <w:t xml:space="preserve"> u ovom periodu</w:t>
      </w:r>
      <w:r w:rsidR="006118D2">
        <w:t xml:space="preserve"> iznosi </w:t>
      </w:r>
      <w:r w:rsidR="005F5EEF">
        <w:t xml:space="preserve">114.281,00 </w:t>
      </w:r>
      <w:r w:rsidR="006118D2">
        <w:t xml:space="preserve">kn, a zajedno sa prenesenim </w:t>
      </w:r>
      <w:r w:rsidR="00D518E9">
        <w:t>viškom</w:t>
      </w:r>
      <w:r w:rsidR="006118D2">
        <w:t xml:space="preserve"> </w:t>
      </w:r>
    </w:p>
    <w:p w14:paraId="5DC1C8F3" w14:textId="77777777" w:rsidR="007E2A83" w:rsidRDefault="005F5EEF" w:rsidP="00E4296E">
      <w:pPr>
        <w:pStyle w:val="Bezproreda"/>
      </w:pPr>
      <w:r>
        <w:t xml:space="preserve">                       </w:t>
      </w:r>
      <w:r w:rsidR="006118D2">
        <w:t>prihoda (AOP 6</w:t>
      </w:r>
      <w:r w:rsidR="00D518E9">
        <w:t>3</w:t>
      </w:r>
      <w:r w:rsidR="00575755">
        <w:t>3</w:t>
      </w:r>
      <w:r w:rsidR="006118D2">
        <w:t>)</w:t>
      </w:r>
      <w:r w:rsidR="00D518E9">
        <w:t xml:space="preserve"> </w:t>
      </w:r>
      <w:r w:rsidR="006118D2">
        <w:t xml:space="preserve">od </w:t>
      </w:r>
      <w:r>
        <w:t>138.</w:t>
      </w:r>
      <w:r w:rsidR="007E2A83">
        <w:t>6</w:t>
      </w:r>
      <w:r>
        <w:t>31,00</w:t>
      </w:r>
      <w:r w:rsidR="006118D2">
        <w:t xml:space="preserve">  kn daje </w:t>
      </w:r>
      <w:r w:rsidR="004D45A7">
        <w:t>višak</w:t>
      </w:r>
      <w:r w:rsidR="006118D2">
        <w:t xml:space="preserve"> prihoda i primitaka </w:t>
      </w:r>
      <w:r w:rsidR="004D45A7">
        <w:t xml:space="preserve">raspoloživ </w:t>
      </w:r>
      <w:r w:rsidR="006118D2">
        <w:t xml:space="preserve"> u </w:t>
      </w:r>
    </w:p>
    <w:p w14:paraId="2E0D7B7F" w14:textId="01C531FE" w:rsidR="00D518E9" w:rsidRDefault="007E2A83" w:rsidP="00E4296E">
      <w:pPr>
        <w:pStyle w:val="Bezproreda"/>
      </w:pPr>
      <w:r>
        <w:t xml:space="preserve">                       </w:t>
      </w:r>
      <w:r w:rsidR="006118D2">
        <w:t xml:space="preserve">sljedećem razdoblju od </w:t>
      </w:r>
      <w:r w:rsidR="004D45A7">
        <w:t xml:space="preserve"> </w:t>
      </w:r>
      <w:r>
        <w:t>24.350,00</w:t>
      </w:r>
      <w:r w:rsidR="00575755">
        <w:t xml:space="preserve"> kn</w:t>
      </w:r>
      <w:r w:rsidR="004D45A7">
        <w:t>.</w:t>
      </w:r>
    </w:p>
    <w:p w14:paraId="051B9D66" w14:textId="77777777" w:rsidR="00EC398F" w:rsidRDefault="00EC398F" w:rsidP="00E4296E">
      <w:pPr>
        <w:pStyle w:val="Bezproreda"/>
      </w:pPr>
    </w:p>
    <w:p w14:paraId="36609249" w14:textId="31D8D795" w:rsidR="007E2A83" w:rsidRDefault="007E2A83" w:rsidP="00E4296E">
      <w:pPr>
        <w:pStyle w:val="Bezproreda"/>
      </w:pPr>
    </w:p>
    <w:p w14:paraId="53B5F7E4" w14:textId="77777777" w:rsidR="007E2A83" w:rsidRDefault="007E2A83" w:rsidP="00E4296E">
      <w:pPr>
        <w:pStyle w:val="Bezproreda"/>
      </w:pPr>
      <w:r>
        <w:t>AOP 633   -   Višak prihoda i primitaka – preneseni – višak prihoda raspoloživ u sljedećem razdoblju iz</w:t>
      </w:r>
    </w:p>
    <w:p w14:paraId="4902266F" w14:textId="77777777" w:rsidR="007E2A83" w:rsidRDefault="007E2A83" w:rsidP="00E4296E">
      <w:pPr>
        <w:pStyle w:val="Bezproreda"/>
      </w:pPr>
      <w:r>
        <w:t xml:space="preserve">                       2019. godine (AOP 635) 175.632,00 kn razlikuje se od viška prihoda i primitaka </w:t>
      </w:r>
    </w:p>
    <w:p w14:paraId="66D33988" w14:textId="051F4DE6" w:rsidR="007E2A83" w:rsidRDefault="007E2A83" w:rsidP="00E4296E">
      <w:pPr>
        <w:pStyle w:val="Bezproreda"/>
      </w:pPr>
      <w:r>
        <w:t xml:space="preserve">                       prenesenih u 2020. godinu (AOP 633)  138.631,00 kn. </w:t>
      </w:r>
      <w:r w:rsidR="00EC398F">
        <w:t xml:space="preserve">Dana 23. prosinca 2019. godine </w:t>
      </w:r>
    </w:p>
    <w:p w14:paraId="70D5FF5D" w14:textId="77777777" w:rsidR="00EC398F" w:rsidRDefault="00EC398F" w:rsidP="00E4296E">
      <w:pPr>
        <w:pStyle w:val="Bezproreda"/>
      </w:pPr>
      <w:r>
        <w:tab/>
        <w:t xml:space="preserve">         dobili smo od MZO-a 37.000,00 kn za nabavu pomagala i potrošnog materijala koja</w:t>
      </w:r>
    </w:p>
    <w:p w14:paraId="38424E79" w14:textId="3EDCAD6E" w:rsidR="00137DB9" w:rsidRDefault="00EC398F" w:rsidP="00E4296E">
      <w:pPr>
        <w:pStyle w:val="Bezproreda"/>
      </w:pPr>
      <w:r>
        <w:lastRenderedPageBreak/>
        <w:t xml:space="preserve">                </w:t>
      </w:r>
      <w:r w:rsidR="00137DB9">
        <w:t xml:space="preserve">   </w:t>
      </w:r>
      <w:r>
        <w:t xml:space="preserve"> nismo uspjeli potrošiti zbog nastale situacije s COVID – 19. Kako je rok za </w:t>
      </w:r>
      <w:r w:rsidR="00C60F43">
        <w:t>pravdanje</w:t>
      </w:r>
      <w:r>
        <w:t xml:space="preserve"> bio </w:t>
      </w:r>
    </w:p>
    <w:p w14:paraId="3F6503C2" w14:textId="03355759" w:rsidR="00137DB9" w:rsidRDefault="00EC398F" w:rsidP="00137DB9">
      <w:pPr>
        <w:pStyle w:val="Bezproreda"/>
        <w:numPr>
          <w:ilvl w:val="0"/>
          <w:numId w:val="2"/>
        </w:numPr>
      </w:pPr>
      <w:r>
        <w:t>lipnja 2020. godine sredstva smo vratili u MZO i zato nam se razlikuje višak</w:t>
      </w:r>
      <w:r w:rsidR="00137DB9">
        <w:t xml:space="preserve"> lanjske i</w:t>
      </w:r>
    </w:p>
    <w:p w14:paraId="1CFC151F" w14:textId="05CFC5A8" w:rsidR="00EC398F" w:rsidRDefault="00137DB9" w:rsidP="00137DB9">
      <w:pPr>
        <w:pStyle w:val="Bezproreda"/>
      </w:pPr>
      <w:r>
        <w:t xml:space="preserve">                     preneseni višak ove godine.</w:t>
      </w:r>
    </w:p>
    <w:p w14:paraId="56478570" w14:textId="77777777" w:rsidR="005B3027" w:rsidRDefault="005B3027" w:rsidP="00E4296E">
      <w:pPr>
        <w:pStyle w:val="Bezproreda"/>
      </w:pPr>
    </w:p>
    <w:p w14:paraId="10D6EC69" w14:textId="77777777" w:rsidR="005B3027" w:rsidRDefault="005B3027" w:rsidP="00E4296E">
      <w:pPr>
        <w:pStyle w:val="Bezproreda"/>
      </w:pPr>
    </w:p>
    <w:p w14:paraId="20384001" w14:textId="024B8FDE" w:rsidR="005B3027" w:rsidRDefault="005B3027" w:rsidP="00E4296E">
      <w:pPr>
        <w:pStyle w:val="Bezproreda"/>
      </w:pPr>
      <w:r>
        <w:t>AOP 635  -  Višak  prihoda i primitaka raspoloživ u sljedećem razdoblju – u 20</w:t>
      </w:r>
      <w:r w:rsidR="00137DB9">
        <w:t>20</w:t>
      </w:r>
      <w:r>
        <w:t>. godini ostvaren je</w:t>
      </w:r>
    </w:p>
    <w:p w14:paraId="06ADCFC8" w14:textId="719385E2" w:rsidR="009C7A01" w:rsidRDefault="005B3027" w:rsidP="00137DB9">
      <w:pPr>
        <w:pStyle w:val="Bezproreda"/>
      </w:pPr>
      <w:r>
        <w:t xml:space="preserve">                     višak </w:t>
      </w:r>
      <w:r w:rsidR="00137DB9">
        <w:t xml:space="preserve">prihoda </w:t>
      </w:r>
      <w:r>
        <w:t xml:space="preserve">od </w:t>
      </w:r>
      <w:r w:rsidR="00137DB9">
        <w:t>24.349,96</w:t>
      </w:r>
      <w:r>
        <w:t xml:space="preserve"> kn koji se sastoji </w:t>
      </w:r>
      <w:r w:rsidR="00137DB9">
        <w:t>od preostalih sredstava</w:t>
      </w:r>
      <w:r w:rsidR="009C7A01">
        <w:t xml:space="preserve"> od:</w:t>
      </w:r>
    </w:p>
    <w:p w14:paraId="6BB15E74" w14:textId="37A20FC4" w:rsidR="00137DB9" w:rsidRDefault="00137DB9" w:rsidP="009C7A01">
      <w:pPr>
        <w:pStyle w:val="Bezproreda"/>
        <w:numPr>
          <w:ilvl w:val="0"/>
          <w:numId w:val="3"/>
        </w:numPr>
      </w:pPr>
      <w:r>
        <w:t>donacija  2.263,70</w:t>
      </w:r>
      <w:r w:rsidR="009C7A01">
        <w:t xml:space="preserve"> kn</w:t>
      </w:r>
    </w:p>
    <w:p w14:paraId="631E31C1" w14:textId="5F4395F0" w:rsidR="009963F3" w:rsidRDefault="00137DB9" w:rsidP="00137DB9">
      <w:pPr>
        <w:pStyle w:val="Bezproreda"/>
      </w:pPr>
      <w:r>
        <w:t xml:space="preserve">                     </w:t>
      </w:r>
      <w:r w:rsidR="009C7A01">
        <w:t>-      projekta nasilja i ovisnosti  2.000,00 kn</w:t>
      </w:r>
    </w:p>
    <w:p w14:paraId="29250429" w14:textId="3EDBF9D2" w:rsidR="009C7A01" w:rsidRDefault="009C7A01" w:rsidP="00137DB9">
      <w:pPr>
        <w:pStyle w:val="Bezproreda"/>
      </w:pPr>
      <w:r>
        <w:tab/>
        <w:t xml:space="preserve">       -      zakupa 4.688,00 kn</w:t>
      </w:r>
    </w:p>
    <w:p w14:paraId="3DBCDEA4" w14:textId="34AC21A2" w:rsidR="009C7A01" w:rsidRDefault="009C7A01" w:rsidP="00137DB9">
      <w:pPr>
        <w:pStyle w:val="Bezproreda"/>
      </w:pPr>
      <w:r>
        <w:tab/>
        <w:t xml:space="preserve">       -</w:t>
      </w:r>
      <w:r>
        <w:tab/>
        <w:t>školske kuhinje 15.398,26 kn</w:t>
      </w:r>
    </w:p>
    <w:p w14:paraId="1867A4CA" w14:textId="77777777" w:rsidR="009963F3" w:rsidRDefault="009963F3" w:rsidP="00E4296E">
      <w:pPr>
        <w:pStyle w:val="Bezproreda"/>
      </w:pPr>
    </w:p>
    <w:p w14:paraId="5B298D88" w14:textId="77777777" w:rsidR="00E60529" w:rsidRDefault="00D518E9" w:rsidP="00E4296E">
      <w:pPr>
        <w:pStyle w:val="Bezproreda"/>
      </w:pPr>
      <w:r>
        <w:t xml:space="preserve">                     </w:t>
      </w:r>
    </w:p>
    <w:p w14:paraId="6427846E" w14:textId="77777777" w:rsidR="005B3027" w:rsidRDefault="005B3027" w:rsidP="00E4296E">
      <w:pPr>
        <w:pStyle w:val="Bezproreda"/>
      </w:pPr>
    </w:p>
    <w:p w14:paraId="5B104A9F" w14:textId="77777777" w:rsidR="00563036" w:rsidRDefault="001444C3" w:rsidP="00563036">
      <w:pPr>
        <w:pStyle w:val="Bezproreda"/>
        <w:rPr>
          <w:u w:val="single"/>
        </w:rPr>
      </w:pPr>
      <w:r>
        <w:t xml:space="preserve">                      </w:t>
      </w:r>
      <w:r w:rsidR="00563036" w:rsidRPr="00E4296E">
        <w:rPr>
          <w:u w:val="single"/>
        </w:rPr>
        <w:t xml:space="preserve">Bilješke uz </w:t>
      </w:r>
      <w:r w:rsidR="00563036">
        <w:rPr>
          <w:u w:val="single"/>
        </w:rPr>
        <w:t>BILANCU</w:t>
      </w:r>
    </w:p>
    <w:p w14:paraId="1B0BADB9" w14:textId="77777777" w:rsidR="00286221" w:rsidRDefault="00286221" w:rsidP="00563036">
      <w:pPr>
        <w:pStyle w:val="Bezproreda"/>
        <w:rPr>
          <w:u w:val="single"/>
        </w:rPr>
      </w:pPr>
    </w:p>
    <w:p w14:paraId="2A1464A1" w14:textId="77777777" w:rsidR="00EE488E" w:rsidRDefault="00EE488E" w:rsidP="00563036">
      <w:pPr>
        <w:pStyle w:val="Bezproreda"/>
        <w:rPr>
          <w:u w:val="single"/>
        </w:rPr>
      </w:pPr>
    </w:p>
    <w:p w14:paraId="6B6546D5" w14:textId="3FC45A71" w:rsidR="000A78C6" w:rsidRDefault="00286221" w:rsidP="00563036">
      <w:pPr>
        <w:pStyle w:val="Bezproreda"/>
      </w:pPr>
      <w:r w:rsidRPr="00286221">
        <w:t>AOP</w:t>
      </w:r>
      <w:r>
        <w:t xml:space="preserve"> 001 – Imovina – imovina škole iznosi </w:t>
      </w:r>
      <w:r w:rsidR="00FB4BAD">
        <w:t>34.145.298,00</w:t>
      </w:r>
      <w:r>
        <w:t xml:space="preserve"> kn a sastoji se od nefinancijske imovine</w:t>
      </w:r>
    </w:p>
    <w:p w14:paraId="275B4B1F" w14:textId="6BA7237F" w:rsidR="00286221" w:rsidRDefault="0042764D" w:rsidP="00563036">
      <w:pPr>
        <w:pStyle w:val="Bezproreda"/>
      </w:pPr>
      <w:r>
        <w:t xml:space="preserve">                    </w:t>
      </w:r>
      <w:r w:rsidR="00FB4BAD">
        <w:t>32.776.502,00</w:t>
      </w:r>
      <w:r w:rsidR="00286221">
        <w:t xml:space="preserve"> kn i od </w:t>
      </w:r>
      <w:r w:rsidR="00607CBE">
        <w:t xml:space="preserve">financijske imovine koja iznosi </w:t>
      </w:r>
      <w:r w:rsidR="00FB4BAD">
        <w:t>1.368.796,00</w:t>
      </w:r>
      <w:r w:rsidR="00607CBE">
        <w:t xml:space="preserve"> kn.</w:t>
      </w:r>
    </w:p>
    <w:p w14:paraId="745DB3E8" w14:textId="77777777" w:rsidR="000A78C6" w:rsidRDefault="000A78C6" w:rsidP="00563036">
      <w:pPr>
        <w:pStyle w:val="Bezproreda"/>
      </w:pPr>
    </w:p>
    <w:p w14:paraId="49CBCEB5" w14:textId="77777777" w:rsidR="00EE488E" w:rsidRDefault="00EE488E" w:rsidP="00563036">
      <w:pPr>
        <w:pStyle w:val="Bezproreda"/>
      </w:pPr>
    </w:p>
    <w:p w14:paraId="2AC5C04F" w14:textId="254A27C5" w:rsidR="0042764D" w:rsidRDefault="000A78C6" w:rsidP="0042764D">
      <w:pPr>
        <w:pStyle w:val="Bezproreda"/>
      </w:pPr>
      <w:r>
        <w:t>AOP 0</w:t>
      </w:r>
      <w:r w:rsidR="0042764D">
        <w:t>31</w:t>
      </w:r>
      <w:r>
        <w:t xml:space="preserve"> – </w:t>
      </w:r>
      <w:r w:rsidR="0042764D">
        <w:t>knjige – u 20</w:t>
      </w:r>
      <w:r w:rsidR="00FB4BAD">
        <w:t>20.</w:t>
      </w:r>
      <w:r w:rsidR="0042764D">
        <w:t xml:space="preserve"> godini nabavljene su knjige u iznosu od </w:t>
      </w:r>
      <w:r w:rsidR="00C60F43">
        <w:t>262.601,68</w:t>
      </w:r>
      <w:r w:rsidR="0042764D">
        <w:t xml:space="preserve"> kn  i to školski </w:t>
      </w:r>
    </w:p>
    <w:p w14:paraId="7F6F6645" w14:textId="28E46ADD" w:rsidR="000A78C6" w:rsidRPr="00286221" w:rsidRDefault="0042764D" w:rsidP="0042764D">
      <w:pPr>
        <w:pStyle w:val="Bezproreda"/>
      </w:pPr>
      <w:r>
        <w:t xml:space="preserve">                    udžbenici za </w:t>
      </w:r>
      <w:r w:rsidR="00C60F43">
        <w:t>230.156,04</w:t>
      </w:r>
      <w:r>
        <w:t xml:space="preserve"> kn te knjige za školsku knjižnicu od </w:t>
      </w:r>
      <w:r w:rsidR="00C60F43">
        <w:t>32.445,64</w:t>
      </w:r>
      <w:r>
        <w:t xml:space="preserve"> kn</w:t>
      </w:r>
      <w:r w:rsidR="00C60F43">
        <w:t>.</w:t>
      </w:r>
    </w:p>
    <w:p w14:paraId="6FB36185" w14:textId="77777777" w:rsidR="00607CBE" w:rsidRDefault="00607CBE" w:rsidP="00C32906">
      <w:pPr>
        <w:pStyle w:val="Bezproreda"/>
      </w:pPr>
    </w:p>
    <w:p w14:paraId="4FB12047" w14:textId="77777777" w:rsidR="002A1C33" w:rsidRDefault="002A1C33" w:rsidP="00C32906">
      <w:pPr>
        <w:pStyle w:val="Bezproreda"/>
      </w:pPr>
    </w:p>
    <w:p w14:paraId="59303276" w14:textId="16E888BC" w:rsidR="00DC6FC0" w:rsidRDefault="00607CBE" w:rsidP="00C32906">
      <w:pPr>
        <w:pStyle w:val="Bezproreda"/>
      </w:pPr>
      <w:r>
        <w:t>AOP 163 – Obveze – obveze  na dan 31.12.20</w:t>
      </w:r>
      <w:r w:rsidR="00FB4BAD">
        <w:t>20</w:t>
      </w:r>
      <w:r>
        <w:t xml:space="preserve">. iznose </w:t>
      </w:r>
      <w:r w:rsidR="00FB4BAD">
        <w:t>1.316.538,00</w:t>
      </w:r>
      <w:r>
        <w:t xml:space="preserve"> kn a odnose se na plaću za</w:t>
      </w:r>
    </w:p>
    <w:p w14:paraId="290CBD93" w14:textId="4637D31C" w:rsidR="00DC6FC0" w:rsidRDefault="00DC6FC0" w:rsidP="00C32906">
      <w:pPr>
        <w:pStyle w:val="Bezproreda"/>
      </w:pPr>
      <w:r>
        <w:t xml:space="preserve">                   </w:t>
      </w:r>
      <w:r w:rsidR="00607CBE">
        <w:t xml:space="preserve"> 12/20</w:t>
      </w:r>
      <w:r w:rsidR="00FB4BAD">
        <w:t>20</w:t>
      </w:r>
      <w:r w:rsidR="00607CBE">
        <w:t>.  od MZO-a</w:t>
      </w:r>
      <w:r>
        <w:t>,</w:t>
      </w:r>
      <w:r w:rsidR="00607CBE">
        <w:t xml:space="preserve"> </w:t>
      </w:r>
      <w:r>
        <w:t xml:space="preserve">plaću produženog i dnevnog boravka te plaću asistenata za </w:t>
      </w:r>
    </w:p>
    <w:p w14:paraId="68D168AC" w14:textId="78E02885" w:rsidR="00DC6FC0" w:rsidRDefault="00DC6FC0" w:rsidP="00C32906">
      <w:pPr>
        <w:pStyle w:val="Bezproreda"/>
      </w:pPr>
      <w:r>
        <w:t xml:space="preserve">                    12/20</w:t>
      </w:r>
      <w:r w:rsidR="00FB4BAD">
        <w:t>20</w:t>
      </w:r>
      <w:r>
        <w:t>., te na račune prema dobavljačima koji će biti podmireni početkom</w:t>
      </w:r>
    </w:p>
    <w:p w14:paraId="44A97822" w14:textId="162F26DC" w:rsidR="00607CBE" w:rsidRDefault="00DC6FC0" w:rsidP="00C32906">
      <w:pPr>
        <w:pStyle w:val="Bezproreda"/>
      </w:pPr>
      <w:r>
        <w:t xml:space="preserve">                   20</w:t>
      </w:r>
      <w:r w:rsidR="0042764D">
        <w:t>2</w:t>
      </w:r>
      <w:r w:rsidR="00FB4BAD">
        <w:t>1</w:t>
      </w:r>
      <w:r>
        <w:t>. godine.</w:t>
      </w:r>
    </w:p>
    <w:p w14:paraId="34728E8A" w14:textId="77777777" w:rsidR="002A1C33" w:rsidRDefault="002A1C33" w:rsidP="00C32906">
      <w:pPr>
        <w:pStyle w:val="Bezproreda"/>
      </w:pPr>
    </w:p>
    <w:p w14:paraId="29D303F9" w14:textId="77777777" w:rsidR="002A1C33" w:rsidRDefault="002A1C33" w:rsidP="00C32906">
      <w:pPr>
        <w:pStyle w:val="Bezproreda"/>
      </w:pPr>
    </w:p>
    <w:p w14:paraId="650ADD85" w14:textId="672BC116" w:rsidR="00FB4BAD" w:rsidRDefault="002A1C33" w:rsidP="00C32906">
      <w:pPr>
        <w:pStyle w:val="Bezproreda"/>
      </w:pPr>
      <w:r>
        <w:t xml:space="preserve">AOP 245 -  </w:t>
      </w:r>
      <w:proofErr w:type="spellStart"/>
      <w:r>
        <w:t>izvanbilančni</w:t>
      </w:r>
      <w:proofErr w:type="spellEnd"/>
      <w:r>
        <w:t xml:space="preserve"> zapisi </w:t>
      </w:r>
      <w:r w:rsidR="00FB4BAD">
        <w:t xml:space="preserve"> </w:t>
      </w:r>
      <w:r>
        <w:t xml:space="preserve">– </w:t>
      </w:r>
      <w:r w:rsidR="00FB4BAD">
        <w:t>u 2020. godini dobili smo 57 računala</w:t>
      </w:r>
      <w:r>
        <w:t xml:space="preserve"> Lenovo dobivenih u sklop</w:t>
      </w:r>
      <w:r w:rsidR="00C60F43">
        <w:t>u</w:t>
      </w:r>
      <w:r>
        <w:t xml:space="preserve"> </w:t>
      </w:r>
    </w:p>
    <w:p w14:paraId="7E81A31A" w14:textId="149B4E86" w:rsidR="002A1C33" w:rsidRDefault="00FB4BAD" w:rsidP="00C32906">
      <w:pPr>
        <w:pStyle w:val="Bezproreda"/>
      </w:pPr>
      <w:r>
        <w:t xml:space="preserve">                     </w:t>
      </w:r>
      <w:r w:rsidR="002A1C33">
        <w:t xml:space="preserve">programa „e-Škole“ </w:t>
      </w:r>
      <w:r>
        <w:t>vrijednosti 233.903,49 kn.</w:t>
      </w:r>
    </w:p>
    <w:p w14:paraId="4E5B08F1" w14:textId="77777777" w:rsidR="00C36FBC" w:rsidRDefault="00C36FBC" w:rsidP="00E4296E">
      <w:pPr>
        <w:pStyle w:val="Bezproreda"/>
      </w:pPr>
    </w:p>
    <w:p w14:paraId="1572DFFE" w14:textId="77777777" w:rsidR="001444C3" w:rsidRDefault="001444C3" w:rsidP="00E4296E">
      <w:pPr>
        <w:pStyle w:val="Bezproreda"/>
      </w:pPr>
    </w:p>
    <w:p w14:paraId="7307CFF6" w14:textId="77777777" w:rsidR="000A78C6" w:rsidRDefault="000A78C6" w:rsidP="00E4296E">
      <w:pPr>
        <w:pStyle w:val="Bezproreda"/>
      </w:pPr>
    </w:p>
    <w:p w14:paraId="69C03A40" w14:textId="1442034E" w:rsidR="00C36FBC" w:rsidRDefault="001444C3" w:rsidP="00E4296E">
      <w:pPr>
        <w:pStyle w:val="Bezproreda"/>
      </w:pPr>
      <w:r>
        <w:t xml:space="preserve">Dubrovnik, </w:t>
      </w:r>
      <w:r w:rsidR="006722A8">
        <w:t xml:space="preserve">29. siječnja </w:t>
      </w:r>
      <w:r w:rsidR="00C60F43">
        <w:t xml:space="preserve"> 2021.</w:t>
      </w:r>
    </w:p>
    <w:p w14:paraId="0E87862A" w14:textId="77777777" w:rsidR="000A78C6" w:rsidRDefault="000A78C6" w:rsidP="00E4296E">
      <w:pPr>
        <w:pStyle w:val="Bezproreda"/>
      </w:pPr>
    </w:p>
    <w:p w14:paraId="0032B5BB" w14:textId="77777777" w:rsidR="000A78C6" w:rsidRDefault="000A78C6" w:rsidP="00E4296E">
      <w:pPr>
        <w:pStyle w:val="Bezproreda"/>
      </w:pPr>
    </w:p>
    <w:p w14:paraId="34726A73" w14:textId="77777777" w:rsidR="001444C3" w:rsidRDefault="001444C3" w:rsidP="00E4296E">
      <w:pPr>
        <w:pStyle w:val="Bezproreda"/>
      </w:pPr>
      <w:r>
        <w:t>Ravnatelj:</w:t>
      </w:r>
    </w:p>
    <w:p w14:paraId="246A9B5E" w14:textId="77777777" w:rsidR="001444C3" w:rsidRDefault="001444C3" w:rsidP="00E4296E">
      <w:pPr>
        <w:pStyle w:val="Bezproreda"/>
      </w:pPr>
    </w:p>
    <w:p w14:paraId="28D721FE" w14:textId="77777777" w:rsidR="001444C3" w:rsidRPr="00E4296E" w:rsidRDefault="001444C3" w:rsidP="00E4296E">
      <w:pPr>
        <w:pStyle w:val="Bezproreda"/>
      </w:pPr>
      <w:r>
        <w:t xml:space="preserve">Zrinka </w:t>
      </w:r>
      <w:proofErr w:type="spellStart"/>
      <w:r>
        <w:t>Capor</w:t>
      </w:r>
      <w:proofErr w:type="spellEnd"/>
    </w:p>
    <w:sectPr w:rsidR="001444C3" w:rsidRPr="00E4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58AA"/>
    <w:multiLevelType w:val="hybridMultilevel"/>
    <w:tmpl w:val="8C54E3DC"/>
    <w:lvl w:ilvl="0" w:tplc="50CC175C">
      <w:start w:val="1"/>
      <w:numFmt w:val="bullet"/>
      <w:lvlText w:val="-"/>
      <w:lvlJc w:val="left"/>
      <w:pPr>
        <w:ind w:left="14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30642140"/>
    <w:multiLevelType w:val="hybridMultilevel"/>
    <w:tmpl w:val="5AFE173A"/>
    <w:lvl w:ilvl="0" w:tplc="012E9B6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80477C8"/>
    <w:multiLevelType w:val="hybridMultilevel"/>
    <w:tmpl w:val="4F6EBE16"/>
    <w:lvl w:ilvl="0" w:tplc="10A6FA8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6E"/>
    <w:rsid w:val="00056BCA"/>
    <w:rsid w:val="000A78C6"/>
    <w:rsid w:val="00120F24"/>
    <w:rsid w:val="00125664"/>
    <w:rsid w:val="00137DB9"/>
    <w:rsid w:val="001444C3"/>
    <w:rsid w:val="002814E0"/>
    <w:rsid w:val="00284356"/>
    <w:rsid w:val="002851EB"/>
    <w:rsid w:val="00286221"/>
    <w:rsid w:val="002A1C33"/>
    <w:rsid w:val="002A3B43"/>
    <w:rsid w:val="002B255D"/>
    <w:rsid w:val="002B6E18"/>
    <w:rsid w:val="00386BF1"/>
    <w:rsid w:val="0042764D"/>
    <w:rsid w:val="004D45A7"/>
    <w:rsid w:val="00563036"/>
    <w:rsid w:val="00575755"/>
    <w:rsid w:val="005B3027"/>
    <w:rsid w:val="005B721A"/>
    <w:rsid w:val="005F5EEF"/>
    <w:rsid w:val="00607CBE"/>
    <w:rsid w:val="006118D2"/>
    <w:rsid w:val="006722A8"/>
    <w:rsid w:val="00745DF3"/>
    <w:rsid w:val="00756629"/>
    <w:rsid w:val="007E2A83"/>
    <w:rsid w:val="00811FA7"/>
    <w:rsid w:val="008122AB"/>
    <w:rsid w:val="008428FC"/>
    <w:rsid w:val="008A2E6E"/>
    <w:rsid w:val="00950AC4"/>
    <w:rsid w:val="009963F3"/>
    <w:rsid w:val="009C7A01"/>
    <w:rsid w:val="00AC6D5D"/>
    <w:rsid w:val="00AD4F05"/>
    <w:rsid w:val="00B156F3"/>
    <w:rsid w:val="00B63CFD"/>
    <w:rsid w:val="00BE53A7"/>
    <w:rsid w:val="00C23797"/>
    <w:rsid w:val="00C32906"/>
    <w:rsid w:val="00C36FBC"/>
    <w:rsid w:val="00C60F43"/>
    <w:rsid w:val="00D1071D"/>
    <w:rsid w:val="00D518E9"/>
    <w:rsid w:val="00DC6FC0"/>
    <w:rsid w:val="00E260F9"/>
    <w:rsid w:val="00E4296E"/>
    <w:rsid w:val="00E60529"/>
    <w:rsid w:val="00E97890"/>
    <w:rsid w:val="00EC398F"/>
    <w:rsid w:val="00EE488E"/>
    <w:rsid w:val="00F84059"/>
    <w:rsid w:val="00FB0464"/>
    <w:rsid w:val="00FB4BAD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6D6"/>
  <w15:docId w15:val="{03378210-8D2A-411B-862E-88BFA4F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994D-0ADF-4D45-856D-13C44FC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2020-01-31T08:15:00Z</cp:lastPrinted>
  <dcterms:created xsi:type="dcterms:W3CDTF">2014-07-09T08:06:00Z</dcterms:created>
  <dcterms:modified xsi:type="dcterms:W3CDTF">2021-01-29T12:34:00Z</dcterms:modified>
</cp:coreProperties>
</file>