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3873A" w14:textId="77777777" w:rsidR="006E578D" w:rsidRDefault="006E578D" w:rsidP="006E578D">
      <w:pPr>
        <w:pStyle w:val="StandardWeb"/>
        <w:spacing w:before="0" w:beforeAutospacing="0" w:after="0" w:afterAutospacing="0"/>
        <w:ind w:left="851"/>
      </w:pPr>
      <w:r>
        <w:rPr>
          <w:noProof/>
        </w:rPr>
        <w:drawing>
          <wp:inline distT="0" distB="0" distL="0" distR="0" wp14:anchorId="65BA5553" wp14:editId="38682F43">
            <wp:extent cx="466725" cy="5429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9B3C" w14:textId="77777777" w:rsidR="006E578D" w:rsidRDefault="006E578D" w:rsidP="006E578D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186B0B24" w14:textId="77777777" w:rsidR="006E578D" w:rsidRDefault="006E578D" w:rsidP="006E578D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5D971C59" w14:textId="77777777" w:rsidR="006E578D" w:rsidRDefault="006E578D" w:rsidP="006E578D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09276BFC" w14:textId="77777777" w:rsidR="006E578D" w:rsidRDefault="006E578D" w:rsidP="006E578D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48665A5E" w14:textId="77777777" w:rsidR="006E578D" w:rsidRDefault="006E578D" w:rsidP="006E578D">
      <w:pPr>
        <w:pStyle w:val="StandardWeb"/>
        <w:spacing w:before="0" w:beforeAutospacing="0" w:after="0" w:afterAutospacing="0"/>
      </w:pPr>
      <w:r>
        <w:rPr>
          <w:color w:val="000000"/>
        </w:rPr>
        <w:t>KLASA: 600-03/25-01/16</w:t>
      </w:r>
    </w:p>
    <w:p w14:paraId="19A5AE5A" w14:textId="77777777" w:rsidR="006E578D" w:rsidRDefault="006E578D" w:rsidP="006E578D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2117-1-128-02/01-25-4</w:t>
      </w:r>
    </w:p>
    <w:p w14:paraId="041E833F" w14:textId="77777777" w:rsidR="006E578D" w:rsidRDefault="006E578D" w:rsidP="006E578D">
      <w:pPr>
        <w:pStyle w:val="StandardWeb"/>
        <w:spacing w:before="0" w:beforeAutospacing="0" w:after="0" w:afterAutospacing="0"/>
      </w:pPr>
      <w:r>
        <w:rPr>
          <w:color w:val="000000"/>
        </w:rPr>
        <w:t>Dubrovnik, 19. prosinca 2025.</w:t>
      </w:r>
    </w:p>
    <w:p w14:paraId="219DC57B" w14:textId="77777777" w:rsidR="006E578D" w:rsidRDefault="006E578D" w:rsidP="006E578D"/>
    <w:p w14:paraId="3CADBF00" w14:textId="77777777" w:rsidR="006E578D" w:rsidRDefault="006E578D" w:rsidP="006E578D"/>
    <w:p w14:paraId="70852921" w14:textId="77777777" w:rsidR="006E578D" w:rsidRPr="00A061FC" w:rsidRDefault="006E578D" w:rsidP="006E578D">
      <w:pPr>
        <w:rPr>
          <w:sz w:val="22"/>
          <w:szCs w:val="22"/>
        </w:rPr>
      </w:pPr>
      <w:bookmarkStart w:id="0" w:name="_Hlk222125075"/>
      <w:r w:rsidRPr="00A061FC">
        <w:rPr>
          <w:sz w:val="22"/>
          <w:szCs w:val="22"/>
        </w:rPr>
        <w:t xml:space="preserve">Dana </w:t>
      </w:r>
      <w:r>
        <w:rPr>
          <w:sz w:val="22"/>
          <w:szCs w:val="22"/>
        </w:rPr>
        <w:t>19. prosinca</w:t>
      </w:r>
      <w:r w:rsidRPr="00A061FC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A061FC">
        <w:rPr>
          <w:sz w:val="22"/>
          <w:szCs w:val="22"/>
        </w:rPr>
        <w:t xml:space="preserve">. održana je </w:t>
      </w:r>
      <w:r>
        <w:rPr>
          <w:sz w:val="22"/>
          <w:szCs w:val="22"/>
        </w:rPr>
        <w:t>4</w:t>
      </w:r>
      <w:r w:rsidRPr="00A061FC">
        <w:rPr>
          <w:sz w:val="22"/>
          <w:szCs w:val="22"/>
        </w:rPr>
        <w:t>. sjednica Školskog odbora Osnovne škole Marina Držića na kojoj su donesene sljedeće odluke i zaključci:</w:t>
      </w:r>
    </w:p>
    <w:bookmarkEnd w:id="0"/>
    <w:p w14:paraId="3F87D7CA" w14:textId="77777777" w:rsidR="006E578D" w:rsidRDefault="006E578D" w:rsidP="006E578D"/>
    <w:p w14:paraId="596E4383" w14:textId="77777777" w:rsidR="006E578D" w:rsidRDefault="006E578D" w:rsidP="006E578D"/>
    <w:p w14:paraId="7620DE57" w14:textId="77777777" w:rsidR="006E578D" w:rsidRDefault="006E578D" w:rsidP="006E578D">
      <w:pPr>
        <w:ind w:left="705" w:hanging="705"/>
      </w:pPr>
      <w:r w:rsidRPr="00A061FC">
        <w:rPr>
          <w:bCs/>
          <w:sz w:val="22"/>
          <w:szCs w:val="22"/>
          <w:lang w:eastAsia="en-US"/>
        </w:rPr>
        <w:t>1.</w:t>
      </w:r>
      <w:r w:rsidRPr="00A061FC">
        <w:rPr>
          <w:bCs/>
          <w:sz w:val="22"/>
          <w:szCs w:val="22"/>
          <w:lang w:eastAsia="en-US"/>
        </w:rPr>
        <w:tab/>
      </w:r>
      <w:r>
        <w:t>Usvojen je zapisnik s 3. sjednice Školskog odbora</w:t>
      </w:r>
    </w:p>
    <w:p w14:paraId="65FEA311" w14:textId="77777777" w:rsidR="006E578D" w:rsidRDefault="006E578D" w:rsidP="006E578D">
      <w:pPr>
        <w:rPr>
          <w:sz w:val="22"/>
          <w:szCs w:val="22"/>
        </w:rPr>
      </w:pPr>
      <w:r>
        <w:t xml:space="preserve">2. </w:t>
      </w:r>
      <w:r>
        <w:tab/>
        <w:t xml:space="preserve">Usvojen je </w:t>
      </w:r>
      <w:r w:rsidRPr="00CB591F">
        <w:rPr>
          <w:sz w:val="22"/>
          <w:szCs w:val="22"/>
        </w:rPr>
        <w:t>Financijsk</w:t>
      </w:r>
      <w:r>
        <w:rPr>
          <w:sz w:val="22"/>
          <w:szCs w:val="22"/>
        </w:rPr>
        <w:t>i</w:t>
      </w:r>
      <w:r w:rsidRPr="00CB591F">
        <w:rPr>
          <w:sz w:val="22"/>
          <w:szCs w:val="22"/>
        </w:rPr>
        <w:t xml:space="preserve"> plan za 202</w:t>
      </w:r>
      <w:r>
        <w:rPr>
          <w:sz w:val="22"/>
          <w:szCs w:val="22"/>
        </w:rPr>
        <w:t>6</w:t>
      </w:r>
      <w:r w:rsidRPr="00CB591F">
        <w:rPr>
          <w:sz w:val="22"/>
          <w:szCs w:val="22"/>
        </w:rPr>
        <w:t>. s projekcijama za 202</w:t>
      </w:r>
      <w:r>
        <w:rPr>
          <w:sz w:val="22"/>
          <w:szCs w:val="22"/>
        </w:rPr>
        <w:t>7</w:t>
      </w:r>
      <w:r w:rsidRPr="00CB591F">
        <w:rPr>
          <w:sz w:val="22"/>
          <w:szCs w:val="22"/>
        </w:rPr>
        <w:t>. i 202</w:t>
      </w:r>
      <w:r>
        <w:rPr>
          <w:sz w:val="22"/>
          <w:szCs w:val="22"/>
        </w:rPr>
        <w:t>8</w:t>
      </w:r>
      <w:r w:rsidRPr="00CB591F">
        <w:rPr>
          <w:sz w:val="22"/>
          <w:szCs w:val="22"/>
        </w:rPr>
        <w:t>. s obrazloženjem</w:t>
      </w:r>
    </w:p>
    <w:p w14:paraId="74C2BFEE" w14:textId="77777777" w:rsidR="006E578D" w:rsidRPr="00A061FC" w:rsidRDefault="006E578D" w:rsidP="006E578D">
      <w:pPr>
        <w:ind w:left="705" w:hanging="705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 w:rsidRPr="00A061FC">
        <w:rPr>
          <w:bCs/>
          <w:sz w:val="22"/>
          <w:szCs w:val="22"/>
        </w:rPr>
        <w:t>Ravnateljici škole, nakon završetka natječajnog postupka, dana je prethodna suglasnost za zasnivanje radnog odnosa, sklapanje ugovora o radu za radna mjesta.</w:t>
      </w:r>
    </w:p>
    <w:p w14:paraId="6E49F7DB" w14:textId="77777777" w:rsidR="006E578D" w:rsidRPr="00031250" w:rsidRDefault="006E578D" w:rsidP="006E578D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bookmarkStart w:id="1" w:name="_Hlk222124440"/>
      <w:r w:rsidRPr="00FB004F">
        <w:rPr>
          <w:b/>
          <w:bCs/>
          <w:sz w:val="22"/>
          <w:szCs w:val="22"/>
        </w:rPr>
        <w:t>LUCIJA LJUBIĆ DRAŠKOVIĆ</w:t>
      </w:r>
      <w:r w:rsidRPr="00031250">
        <w:rPr>
          <w:sz w:val="22"/>
          <w:szCs w:val="22"/>
        </w:rPr>
        <w:t xml:space="preserve">  na poslove učiteljice hrvatskog jezika na određeno nepuno radno vrijeme (20 sati tjedno) do povratka na rad </w:t>
      </w:r>
      <w:r>
        <w:rPr>
          <w:sz w:val="22"/>
          <w:szCs w:val="22"/>
        </w:rPr>
        <w:t>I.Š.P. u punom radnom vremenu</w:t>
      </w:r>
      <w:r w:rsidRPr="00031250">
        <w:rPr>
          <w:sz w:val="22"/>
          <w:szCs w:val="22"/>
        </w:rPr>
        <w:t>.</w:t>
      </w:r>
    </w:p>
    <w:bookmarkEnd w:id="1"/>
    <w:p w14:paraId="26B68A11" w14:textId="77777777" w:rsidR="006E578D" w:rsidRPr="00A061FC" w:rsidRDefault="006E578D" w:rsidP="006E578D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A061FC">
        <w:rPr>
          <w:b/>
          <w:sz w:val="22"/>
          <w:szCs w:val="22"/>
        </w:rPr>
        <w:t xml:space="preserve">RUŽICA CAPUT  </w:t>
      </w:r>
      <w:r w:rsidRPr="00A061FC">
        <w:rPr>
          <w:sz w:val="22"/>
          <w:szCs w:val="22"/>
        </w:rPr>
        <w:t xml:space="preserve">  na poslove  učiteljice edukacijskog </w:t>
      </w:r>
      <w:proofErr w:type="spellStart"/>
      <w:r w:rsidRPr="00A061FC">
        <w:rPr>
          <w:sz w:val="22"/>
          <w:szCs w:val="22"/>
        </w:rPr>
        <w:t>rehabilitatora</w:t>
      </w:r>
      <w:proofErr w:type="spellEnd"/>
      <w:r w:rsidRPr="00A061FC">
        <w:rPr>
          <w:sz w:val="22"/>
          <w:szCs w:val="22"/>
        </w:rPr>
        <w:t xml:space="preserve"> na  određeno puno radno vrijeme do  zasnivanja radnog odnosa na osnovi ponovljenog natječaja u roku od 5 mjeseci sukladno odredbi članka 107. st. 12. Zakona o odgoju i obrazovanju u osnovnoj i srednjoj školi</w:t>
      </w:r>
    </w:p>
    <w:p w14:paraId="43DB6B3E" w14:textId="77777777" w:rsidR="006E578D" w:rsidRDefault="006E578D" w:rsidP="006E578D">
      <w:pPr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RAFAELA ŠUTALO </w:t>
      </w:r>
      <w:r w:rsidRPr="00031250">
        <w:rPr>
          <w:sz w:val="22"/>
          <w:szCs w:val="22"/>
        </w:rPr>
        <w:t xml:space="preserve">na poslove </w:t>
      </w:r>
      <w:r>
        <w:t>s</w:t>
      </w:r>
      <w:r w:rsidRPr="00EC0B74">
        <w:rPr>
          <w:rFonts w:cstheme="minorHAnsi"/>
        </w:rPr>
        <w:t>tručn</w:t>
      </w:r>
      <w:r>
        <w:rPr>
          <w:rFonts w:cstheme="minorHAnsi"/>
        </w:rPr>
        <w:t>e</w:t>
      </w:r>
      <w:r w:rsidRPr="00EC0B74">
        <w:rPr>
          <w:rFonts w:cstheme="minorHAnsi"/>
        </w:rPr>
        <w:t xml:space="preserve"> suradni</w:t>
      </w:r>
      <w:r>
        <w:rPr>
          <w:rFonts w:cstheme="minorHAnsi"/>
        </w:rPr>
        <w:t>ce</w:t>
      </w:r>
      <w:r w:rsidRPr="00EC0B74">
        <w:rPr>
          <w:rFonts w:cstheme="minorHAnsi"/>
        </w:rPr>
        <w:t xml:space="preserve"> pedagog</w:t>
      </w:r>
      <w:r>
        <w:rPr>
          <w:rFonts w:cstheme="minorHAnsi"/>
        </w:rPr>
        <w:t>a</w:t>
      </w:r>
      <w:r w:rsidRPr="00EC0B74">
        <w:rPr>
          <w:rFonts w:cstheme="minorHAnsi"/>
        </w:rPr>
        <w:t xml:space="preserve"> za rad u posebnom programu za djecu s teškoćama u razvoju u ustrojbenoj jedinici predškolskog odgoja i obrazovanja pri Školi s posebnim programom,  na nepuno određeno radno vrijeme (20 sati tjedno) do povratka radnice</w:t>
      </w:r>
      <w:r>
        <w:rPr>
          <w:rFonts w:cstheme="minorHAnsi"/>
        </w:rPr>
        <w:t xml:space="preserve"> M.P. </w:t>
      </w:r>
      <w:r w:rsidRPr="00EC0B74">
        <w:rPr>
          <w:rFonts w:cstheme="minorHAnsi"/>
        </w:rPr>
        <w:t>na rad u punom radnom vremenu</w:t>
      </w:r>
    </w:p>
    <w:p w14:paraId="53AE04C9" w14:textId="77777777" w:rsidR="006E578D" w:rsidRDefault="006E578D" w:rsidP="006E578D"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  <w:t>U</w:t>
      </w:r>
      <w:r>
        <w:rPr>
          <w:rFonts w:eastAsia="Calibri"/>
          <w:bCs/>
          <w:color w:val="000000"/>
        </w:rPr>
        <w:t xml:space="preserve">svojen je  </w:t>
      </w:r>
      <w:r w:rsidRPr="00C54DD0">
        <w:t>Pravilnik o radu</w:t>
      </w:r>
    </w:p>
    <w:p w14:paraId="55FA7600" w14:textId="77777777" w:rsidR="006E578D" w:rsidRDefault="006E578D" w:rsidP="006E578D">
      <w:r>
        <w:t>5.</w:t>
      </w:r>
      <w:r>
        <w:tab/>
      </w:r>
      <w:r>
        <w:rPr>
          <w:sz w:val="22"/>
          <w:szCs w:val="22"/>
        </w:rPr>
        <w:t>U</w:t>
      </w:r>
      <w:r>
        <w:rPr>
          <w:rFonts w:eastAsia="Calibri"/>
          <w:bCs/>
          <w:color w:val="000000"/>
        </w:rPr>
        <w:t>svojen je</w:t>
      </w:r>
      <w:r w:rsidRPr="00C54DD0">
        <w:t xml:space="preserve"> Pravilnik </w:t>
      </w:r>
      <w:r>
        <w:rPr>
          <w:iCs/>
        </w:rPr>
        <w:t>o sistematizaciji radnih mjesta.</w:t>
      </w:r>
    </w:p>
    <w:p w14:paraId="048DB5D2" w14:textId="77777777" w:rsidR="006E578D" w:rsidRDefault="006E578D" w:rsidP="006E578D">
      <w:pPr>
        <w:rPr>
          <w:rFonts w:eastAsia="Calibri"/>
          <w:bCs/>
          <w:color w:val="000000"/>
        </w:rPr>
      </w:pPr>
    </w:p>
    <w:p w14:paraId="4B84E845" w14:textId="77777777" w:rsidR="006E578D" w:rsidRDefault="006E578D" w:rsidP="006E578D">
      <w:pPr>
        <w:ind w:left="705" w:hanging="705"/>
        <w:rPr>
          <w:sz w:val="22"/>
          <w:szCs w:val="22"/>
        </w:rPr>
      </w:pPr>
    </w:p>
    <w:p w14:paraId="44CF74A2" w14:textId="77777777" w:rsidR="006E578D" w:rsidRDefault="006E578D" w:rsidP="006E578D">
      <w:r>
        <w:t>Marina Torić</w:t>
      </w:r>
      <w:r w:rsidRPr="004702E8">
        <w:t xml:space="preserve">, zapisničarka                                             </w:t>
      </w:r>
      <w:r>
        <w:t xml:space="preserve">Olga </w:t>
      </w:r>
      <w:proofErr w:type="spellStart"/>
      <w:r>
        <w:t>Muratti</w:t>
      </w:r>
      <w:proofErr w:type="spellEnd"/>
      <w:r w:rsidRPr="004702E8">
        <w:t>, predsjednica</w:t>
      </w:r>
    </w:p>
    <w:p w14:paraId="212EF7D5" w14:textId="77777777" w:rsidR="006E578D" w:rsidRDefault="006E578D"/>
    <w:sectPr w:rsidR="006E5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6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FB73"/>
  <w15:chartTrackingRefBased/>
  <w15:docId w15:val="{13371984-F793-43E6-B26D-EB54DD10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E57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2026-02-16T08:07:00Z</dcterms:created>
  <dcterms:modified xsi:type="dcterms:W3CDTF">2026-02-16T08:07:00Z</dcterms:modified>
</cp:coreProperties>
</file>