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000" w:firstRow="0" w:lastRow="0" w:firstColumn="0" w:lastColumn="0" w:noHBand="0" w:noVBand="0"/>
      </w:tblPr>
      <w:tblGrid>
        <w:gridCol w:w="2254"/>
        <w:gridCol w:w="6746"/>
      </w:tblGrid>
      <w:tr w:rsidR="00316281" w14:paraId="4300D134" w14:textId="77777777">
        <w:tblPrEx>
          <w:tblCellMar>
            <w:top w:w="0" w:type="dxa"/>
            <w:bottom w:w="0" w:type="dxa"/>
          </w:tblCellMar>
        </w:tblPrEx>
        <w:trPr>
          <w:tblCellSpacing w:w="60" w:type="dxa"/>
        </w:trPr>
        <w:tc>
          <w:tcPr>
            <w:tcW w:w="1200" w:type="pct"/>
            <w:shd w:val="clear" w:color="auto" w:fill="E7F0F9"/>
          </w:tcPr>
          <w:p w14:paraId="3138FFB0" w14:textId="77777777" w:rsidR="00316281" w:rsidRDefault="00C8420B">
            <w:pPr>
              <w:spacing w:after="0" w:line="240" w:lineRule="auto"/>
            </w:pPr>
            <w:r>
              <w:rPr>
                <w:b/>
              </w:rPr>
              <w:t>RKP broj</w:t>
            </w:r>
          </w:p>
        </w:tc>
        <w:tc>
          <w:tcPr>
            <w:tcW w:w="0" w:type="auto"/>
            <w:shd w:val="clear" w:color="auto" w:fill="E7F0F9"/>
          </w:tcPr>
          <w:p w14:paraId="72B5C984" w14:textId="77777777" w:rsidR="00316281" w:rsidRDefault="00C8420B">
            <w:pPr>
              <w:spacing w:after="0" w:line="240" w:lineRule="auto"/>
            </w:pPr>
            <w:r>
              <w:t>11935</w:t>
            </w:r>
          </w:p>
        </w:tc>
      </w:tr>
      <w:tr w:rsidR="00316281" w14:paraId="5DCFD238" w14:textId="77777777">
        <w:tblPrEx>
          <w:tblCellMar>
            <w:top w:w="0" w:type="dxa"/>
            <w:bottom w:w="0" w:type="dxa"/>
          </w:tblCellMar>
        </w:tblPrEx>
        <w:trPr>
          <w:tblCellSpacing w:w="60" w:type="dxa"/>
        </w:trPr>
        <w:tc>
          <w:tcPr>
            <w:tcW w:w="1200" w:type="pct"/>
            <w:shd w:val="clear" w:color="auto" w:fill="E7F0F9"/>
          </w:tcPr>
          <w:p w14:paraId="1166824C" w14:textId="77777777" w:rsidR="00316281" w:rsidRDefault="00C8420B">
            <w:pPr>
              <w:spacing w:after="0" w:line="240" w:lineRule="auto"/>
            </w:pPr>
            <w:r>
              <w:rPr>
                <w:b/>
              </w:rPr>
              <w:t>Naziv obveznika</w:t>
            </w:r>
          </w:p>
        </w:tc>
        <w:tc>
          <w:tcPr>
            <w:tcW w:w="0" w:type="auto"/>
            <w:shd w:val="clear" w:color="auto" w:fill="E7F0F9"/>
          </w:tcPr>
          <w:p w14:paraId="24A15F40" w14:textId="77777777" w:rsidR="00316281" w:rsidRDefault="00C8420B">
            <w:pPr>
              <w:spacing w:after="0" w:line="240" w:lineRule="auto"/>
            </w:pPr>
            <w:r>
              <w:t>OSNOVNA ŠKOLA MARINA DRŽIĆA</w:t>
            </w:r>
          </w:p>
        </w:tc>
      </w:tr>
      <w:tr w:rsidR="00316281" w14:paraId="12265C67" w14:textId="77777777">
        <w:tblPrEx>
          <w:tblCellMar>
            <w:top w:w="0" w:type="dxa"/>
            <w:bottom w:w="0" w:type="dxa"/>
          </w:tblCellMar>
        </w:tblPrEx>
        <w:trPr>
          <w:tblCellSpacing w:w="60" w:type="dxa"/>
        </w:trPr>
        <w:tc>
          <w:tcPr>
            <w:tcW w:w="1200" w:type="pct"/>
            <w:shd w:val="clear" w:color="auto" w:fill="E7F0F9"/>
          </w:tcPr>
          <w:p w14:paraId="08C0A27C" w14:textId="77777777" w:rsidR="00316281" w:rsidRDefault="00C8420B">
            <w:pPr>
              <w:spacing w:after="0" w:line="240" w:lineRule="auto"/>
            </w:pPr>
            <w:r>
              <w:rPr>
                <w:b/>
              </w:rPr>
              <w:t>Razina</w:t>
            </w:r>
          </w:p>
        </w:tc>
        <w:tc>
          <w:tcPr>
            <w:tcW w:w="0" w:type="auto"/>
            <w:shd w:val="clear" w:color="auto" w:fill="E7F0F9"/>
          </w:tcPr>
          <w:p w14:paraId="6126375A" w14:textId="77777777" w:rsidR="00316281" w:rsidRDefault="00C8420B">
            <w:pPr>
              <w:spacing w:after="0" w:line="240" w:lineRule="auto"/>
            </w:pPr>
            <w:r>
              <w:t>31</w:t>
            </w:r>
          </w:p>
        </w:tc>
      </w:tr>
    </w:tbl>
    <w:p w14:paraId="64B393B0" w14:textId="77777777" w:rsidR="00316281" w:rsidRDefault="00C8420B">
      <w:r>
        <w:br/>
      </w:r>
    </w:p>
    <w:p w14:paraId="5835B096" w14:textId="77777777" w:rsidR="00316281" w:rsidRDefault="00C8420B">
      <w:pPr>
        <w:spacing w:line="240" w:lineRule="auto"/>
        <w:jc w:val="center"/>
      </w:pPr>
      <w:r>
        <w:rPr>
          <w:b/>
          <w:sz w:val="28"/>
        </w:rPr>
        <w:t>BILJEŠKE UZ FINANCIJSKE IZVJEŠTAJE</w:t>
      </w:r>
    </w:p>
    <w:p w14:paraId="1EC448AE" w14:textId="77777777" w:rsidR="00316281" w:rsidRDefault="00C8420B">
      <w:pPr>
        <w:spacing w:line="240" w:lineRule="auto"/>
        <w:jc w:val="center"/>
      </w:pPr>
      <w:r>
        <w:rPr>
          <w:b/>
          <w:sz w:val="28"/>
        </w:rPr>
        <w:t>ZA RAZDOBLJE</w:t>
      </w:r>
    </w:p>
    <w:p w14:paraId="6B24FB0C" w14:textId="77777777" w:rsidR="00316281" w:rsidRDefault="00C8420B">
      <w:pPr>
        <w:spacing w:line="240" w:lineRule="auto"/>
        <w:jc w:val="center"/>
      </w:pPr>
      <w:r>
        <w:rPr>
          <w:b/>
          <w:sz w:val="28"/>
        </w:rPr>
        <w:t>I - IX 2026.</w:t>
      </w:r>
    </w:p>
    <w:p w14:paraId="04BFF246" w14:textId="77777777" w:rsidR="00316281" w:rsidRDefault="00316281"/>
    <w:p w14:paraId="52BE2518" w14:textId="77777777" w:rsidR="00316281" w:rsidRDefault="00C8420B">
      <w:pPr>
        <w:keepNext/>
        <w:spacing w:line="240" w:lineRule="auto"/>
        <w:jc w:val="center"/>
      </w:pPr>
      <w:r>
        <w:rPr>
          <w:b/>
          <w:sz w:val="28"/>
        </w:rPr>
        <w:t>Izvještaj o prihodima i rashodima, primicima i izdacima</w:t>
      </w:r>
    </w:p>
    <w:p w14:paraId="63A1F65D" w14:textId="77777777" w:rsidR="00316281" w:rsidRDefault="00C8420B">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316281" w14:paraId="424F84D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7753629" w14:textId="77777777" w:rsidR="00316281" w:rsidRDefault="00C8420B">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6AB9DB5" w14:textId="77777777" w:rsidR="00316281" w:rsidRDefault="00C8420B">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0CE084A" w14:textId="77777777" w:rsidR="00316281" w:rsidRDefault="00C8420B">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B20C910" w14:textId="77777777" w:rsidR="00316281" w:rsidRDefault="00C8420B">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3CE3DE8" w14:textId="77777777" w:rsidR="00316281" w:rsidRDefault="00C8420B">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A29D7FB" w14:textId="77777777" w:rsidR="00316281" w:rsidRDefault="00C8420B">
            <w:pPr>
              <w:keepNext/>
              <w:keepLines/>
              <w:spacing w:after="0" w:line="240" w:lineRule="auto"/>
              <w:jc w:val="center"/>
            </w:pPr>
            <w:r>
              <w:rPr>
                <w:b/>
                <w:sz w:val="18"/>
              </w:rPr>
              <w:t>Indeks (%)</w:t>
            </w:r>
          </w:p>
        </w:tc>
      </w:tr>
      <w:tr w:rsidR="00316281" w14:paraId="3D60F6CD" w14:textId="77777777">
        <w:tblPrEx>
          <w:tblCellMar>
            <w:top w:w="0" w:type="dxa"/>
            <w:bottom w:w="0" w:type="dxa"/>
          </w:tblCellMar>
        </w:tblPrEx>
        <w:trPr>
          <w:cantSplit/>
          <w:trHeight w:val="560"/>
        </w:trPr>
        <w:tc>
          <w:tcPr>
            <w:tcW w:w="700" w:type="dxa"/>
            <w:tcMar>
              <w:top w:w="0" w:type="dxa"/>
              <w:bottom w:w="0" w:type="dxa"/>
            </w:tcMar>
            <w:vAlign w:val="center"/>
          </w:tcPr>
          <w:p w14:paraId="7FA7D89C" w14:textId="77777777" w:rsidR="00316281" w:rsidRDefault="00C8420B">
            <w:pPr>
              <w:keepNext/>
              <w:keepLines/>
              <w:spacing w:after="0" w:line="240" w:lineRule="auto"/>
            </w:pPr>
            <w:r>
              <w:rPr>
                <w:sz w:val="18"/>
              </w:rPr>
              <w:t>6</w:t>
            </w:r>
          </w:p>
        </w:tc>
        <w:tc>
          <w:tcPr>
            <w:tcW w:w="3180" w:type="dxa"/>
            <w:tcMar>
              <w:top w:w="0" w:type="dxa"/>
              <w:bottom w:w="0" w:type="dxa"/>
            </w:tcMar>
            <w:vAlign w:val="center"/>
          </w:tcPr>
          <w:p w14:paraId="652DD4D3" w14:textId="77777777" w:rsidR="00316281" w:rsidRDefault="00C8420B">
            <w:pPr>
              <w:keepNext/>
              <w:keepLines/>
              <w:spacing w:after="0" w:line="240" w:lineRule="auto"/>
            </w:pPr>
            <w:r>
              <w:rPr>
                <w:sz w:val="18"/>
              </w:rPr>
              <w:t>PRIHODI POSLOVANJA (šifre 61+62+63+64+65+66+67+68)</w:t>
            </w:r>
          </w:p>
        </w:tc>
        <w:tc>
          <w:tcPr>
            <w:tcW w:w="700" w:type="dxa"/>
            <w:tcMar>
              <w:top w:w="0" w:type="dxa"/>
              <w:bottom w:w="0" w:type="dxa"/>
            </w:tcMar>
            <w:vAlign w:val="center"/>
          </w:tcPr>
          <w:p w14:paraId="2A4AA21B" w14:textId="77777777" w:rsidR="00316281" w:rsidRDefault="00C8420B">
            <w:pPr>
              <w:keepNext/>
              <w:keepLines/>
              <w:spacing w:after="0" w:line="240" w:lineRule="auto"/>
            </w:pPr>
            <w:r>
              <w:rPr>
                <w:sz w:val="18"/>
              </w:rPr>
              <w:t>6</w:t>
            </w:r>
          </w:p>
        </w:tc>
        <w:tc>
          <w:tcPr>
            <w:tcW w:w="1860" w:type="dxa"/>
            <w:tcMar>
              <w:top w:w="0" w:type="dxa"/>
              <w:bottom w:w="0" w:type="dxa"/>
            </w:tcMar>
            <w:vAlign w:val="center"/>
          </w:tcPr>
          <w:p w14:paraId="0C39BE87" w14:textId="77777777" w:rsidR="00316281" w:rsidRDefault="00C8420B">
            <w:pPr>
              <w:keepNext/>
              <w:keepLines/>
              <w:spacing w:after="0" w:line="240" w:lineRule="auto"/>
              <w:jc w:val="right"/>
            </w:pPr>
            <w:r>
              <w:rPr>
                <w:sz w:val="18"/>
              </w:rPr>
              <w:t>2.097.925,47</w:t>
            </w:r>
          </w:p>
        </w:tc>
        <w:tc>
          <w:tcPr>
            <w:tcW w:w="1860" w:type="dxa"/>
            <w:tcMar>
              <w:top w:w="0" w:type="dxa"/>
              <w:bottom w:w="0" w:type="dxa"/>
            </w:tcMar>
            <w:vAlign w:val="center"/>
          </w:tcPr>
          <w:p w14:paraId="1E4EF6EB" w14:textId="77777777" w:rsidR="00316281" w:rsidRDefault="00C8420B">
            <w:pPr>
              <w:keepNext/>
              <w:keepLines/>
              <w:spacing w:after="0" w:line="240" w:lineRule="auto"/>
              <w:jc w:val="right"/>
            </w:pPr>
            <w:r>
              <w:rPr>
                <w:sz w:val="18"/>
              </w:rPr>
              <w:t>2.336.350,49</w:t>
            </w:r>
          </w:p>
        </w:tc>
        <w:tc>
          <w:tcPr>
            <w:tcW w:w="700" w:type="dxa"/>
            <w:tcMar>
              <w:top w:w="0" w:type="dxa"/>
              <w:bottom w:w="0" w:type="dxa"/>
            </w:tcMar>
            <w:vAlign w:val="center"/>
          </w:tcPr>
          <w:p w14:paraId="56635FD9" w14:textId="77777777" w:rsidR="00316281" w:rsidRDefault="00C8420B">
            <w:pPr>
              <w:keepNext/>
              <w:keepLines/>
              <w:spacing w:after="0" w:line="240" w:lineRule="auto"/>
              <w:jc w:val="right"/>
            </w:pPr>
            <w:r>
              <w:rPr>
                <w:sz w:val="18"/>
              </w:rPr>
              <w:t>111,4</w:t>
            </w:r>
          </w:p>
        </w:tc>
      </w:tr>
      <w:tr w:rsidR="00316281" w14:paraId="4811AAB9" w14:textId="77777777">
        <w:tblPrEx>
          <w:tblCellMar>
            <w:top w:w="0" w:type="dxa"/>
            <w:bottom w:w="0" w:type="dxa"/>
          </w:tblCellMar>
        </w:tblPrEx>
        <w:trPr>
          <w:cantSplit/>
          <w:trHeight w:val="560"/>
        </w:trPr>
        <w:tc>
          <w:tcPr>
            <w:tcW w:w="700" w:type="dxa"/>
            <w:tcMar>
              <w:top w:w="0" w:type="dxa"/>
              <w:bottom w:w="0" w:type="dxa"/>
            </w:tcMar>
            <w:vAlign w:val="center"/>
          </w:tcPr>
          <w:p w14:paraId="4BE8F0B0" w14:textId="77777777" w:rsidR="00316281" w:rsidRDefault="00C8420B">
            <w:pPr>
              <w:keepNext/>
              <w:keepLines/>
              <w:spacing w:after="0" w:line="240" w:lineRule="auto"/>
            </w:pPr>
            <w:r>
              <w:rPr>
                <w:sz w:val="18"/>
              </w:rPr>
              <w:t>3</w:t>
            </w:r>
          </w:p>
        </w:tc>
        <w:tc>
          <w:tcPr>
            <w:tcW w:w="3180" w:type="dxa"/>
            <w:tcMar>
              <w:top w:w="0" w:type="dxa"/>
              <w:bottom w:w="0" w:type="dxa"/>
            </w:tcMar>
            <w:vAlign w:val="center"/>
          </w:tcPr>
          <w:p w14:paraId="42665E16" w14:textId="77777777" w:rsidR="00316281" w:rsidRDefault="00C8420B">
            <w:pPr>
              <w:keepNext/>
              <w:keepLines/>
              <w:spacing w:after="0" w:line="240" w:lineRule="auto"/>
            </w:pPr>
            <w:r>
              <w:rPr>
                <w:sz w:val="18"/>
              </w:rPr>
              <w:t xml:space="preserve">RASHODI POSLOVANJA (šifre </w:t>
            </w:r>
            <w:r>
              <w:rPr>
                <w:sz w:val="18"/>
              </w:rPr>
              <w:t>31+32+34+35+36+37+38)</w:t>
            </w:r>
          </w:p>
        </w:tc>
        <w:tc>
          <w:tcPr>
            <w:tcW w:w="700" w:type="dxa"/>
            <w:tcMar>
              <w:top w:w="0" w:type="dxa"/>
              <w:bottom w:w="0" w:type="dxa"/>
            </w:tcMar>
            <w:vAlign w:val="center"/>
          </w:tcPr>
          <w:p w14:paraId="6C345D23" w14:textId="77777777" w:rsidR="00316281" w:rsidRDefault="00C8420B">
            <w:pPr>
              <w:keepNext/>
              <w:keepLines/>
              <w:spacing w:after="0" w:line="240" w:lineRule="auto"/>
            </w:pPr>
            <w:r>
              <w:rPr>
                <w:sz w:val="18"/>
              </w:rPr>
              <w:t>3</w:t>
            </w:r>
          </w:p>
        </w:tc>
        <w:tc>
          <w:tcPr>
            <w:tcW w:w="1860" w:type="dxa"/>
            <w:tcMar>
              <w:top w:w="0" w:type="dxa"/>
              <w:bottom w:w="0" w:type="dxa"/>
            </w:tcMar>
            <w:vAlign w:val="center"/>
          </w:tcPr>
          <w:p w14:paraId="2FE5FE2E" w14:textId="77777777" w:rsidR="00316281" w:rsidRDefault="00C8420B">
            <w:pPr>
              <w:keepNext/>
              <w:keepLines/>
              <w:spacing w:after="0" w:line="240" w:lineRule="auto"/>
              <w:jc w:val="right"/>
            </w:pPr>
            <w:r>
              <w:rPr>
                <w:sz w:val="18"/>
              </w:rPr>
              <w:t>2.351.307,13</w:t>
            </w:r>
          </w:p>
        </w:tc>
        <w:tc>
          <w:tcPr>
            <w:tcW w:w="1860" w:type="dxa"/>
            <w:tcMar>
              <w:top w:w="0" w:type="dxa"/>
              <w:bottom w:w="0" w:type="dxa"/>
            </w:tcMar>
            <w:vAlign w:val="center"/>
          </w:tcPr>
          <w:p w14:paraId="2554E4EF" w14:textId="77777777" w:rsidR="00316281" w:rsidRDefault="00C8420B">
            <w:pPr>
              <w:keepNext/>
              <w:keepLines/>
              <w:spacing w:after="0" w:line="240" w:lineRule="auto"/>
              <w:jc w:val="right"/>
            </w:pPr>
            <w:r>
              <w:rPr>
                <w:sz w:val="18"/>
              </w:rPr>
              <w:t>2.324.056,10</w:t>
            </w:r>
          </w:p>
        </w:tc>
        <w:tc>
          <w:tcPr>
            <w:tcW w:w="700" w:type="dxa"/>
            <w:tcMar>
              <w:top w:w="0" w:type="dxa"/>
              <w:bottom w:w="0" w:type="dxa"/>
            </w:tcMar>
            <w:vAlign w:val="center"/>
          </w:tcPr>
          <w:p w14:paraId="44DF5D78" w14:textId="77777777" w:rsidR="00316281" w:rsidRDefault="00C8420B">
            <w:pPr>
              <w:keepNext/>
              <w:keepLines/>
              <w:spacing w:after="0" w:line="240" w:lineRule="auto"/>
              <w:jc w:val="right"/>
            </w:pPr>
            <w:r>
              <w:rPr>
                <w:sz w:val="18"/>
              </w:rPr>
              <w:t>98,8</w:t>
            </w:r>
          </w:p>
        </w:tc>
      </w:tr>
      <w:tr w:rsidR="00316281" w14:paraId="47D134E6" w14:textId="77777777">
        <w:tblPrEx>
          <w:tblCellMar>
            <w:top w:w="0" w:type="dxa"/>
            <w:bottom w:w="0" w:type="dxa"/>
          </w:tblCellMar>
        </w:tblPrEx>
        <w:trPr>
          <w:cantSplit/>
          <w:trHeight w:val="560"/>
        </w:trPr>
        <w:tc>
          <w:tcPr>
            <w:tcW w:w="700" w:type="dxa"/>
            <w:tcMar>
              <w:top w:w="0" w:type="dxa"/>
              <w:bottom w:w="0" w:type="dxa"/>
            </w:tcMar>
            <w:vAlign w:val="center"/>
          </w:tcPr>
          <w:p w14:paraId="68CF44C9" w14:textId="77777777" w:rsidR="00316281" w:rsidRDefault="00316281">
            <w:pPr>
              <w:keepNext/>
              <w:keepLines/>
              <w:spacing w:after="0" w:line="240" w:lineRule="auto"/>
            </w:pPr>
          </w:p>
        </w:tc>
        <w:tc>
          <w:tcPr>
            <w:tcW w:w="3180" w:type="dxa"/>
            <w:tcMar>
              <w:top w:w="0" w:type="dxa"/>
              <w:bottom w:w="0" w:type="dxa"/>
            </w:tcMar>
            <w:vAlign w:val="center"/>
          </w:tcPr>
          <w:p w14:paraId="728EBB18" w14:textId="77777777" w:rsidR="00316281" w:rsidRDefault="00C8420B">
            <w:pPr>
              <w:keepNext/>
              <w:keepLines/>
              <w:spacing w:after="0" w:line="240" w:lineRule="auto"/>
            </w:pPr>
            <w:r>
              <w:rPr>
                <w:b/>
                <w:sz w:val="18"/>
              </w:rPr>
              <w:t>VIŠAK PRIHODA POSLOVANJA (šifre 6-Z005)</w:t>
            </w:r>
          </w:p>
        </w:tc>
        <w:tc>
          <w:tcPr>
            <w:tcW w:w="700" w:type="dxa"/>
            <w:tcMar>
              <w:top w:w="0" w:type="dxa"/>
              <w:bottom w:w="0" w:type="dxa"/>
            </w:tcMar>
            <w:vAlign w:val="center"/>
          </w:tcPr>
          <w:p w14:paraId="68AC6D05" w14:textId="77777777" w:rsidR="00316281" w:rsidRDefault="00C8420B">
            <w:pPr>
              <w:keepNext/>
              <w:keepLines/>
              <w:spacing w:after="0" w:line="240" w:lineRule="auto"/>
            </w:pPr>
            <w:r>
              <w:rPr>
                <w:b/>
                <w:sz w:val="18"/>
              </w:rPr>
              <w:t>X001</w:t>
            </w:r>
          </w:p>
        </w:tc>
        <w:tc>
          <w:tcPr>
            <w:tcW w:w="1860" w:type="dxa"/>
            <w:tcMar>
              <w:top w:w="0" w:type="dxa"/>
              <w:bottom w:w="0" w:type="dxa"/>
            </w:tcMar>
            <w:vAlign w:val="center"/>
          </w:tcPr>
          <w:p w14:paraId="39DF48D6" w14:textId="77777777" w:rsidR="00316281" w:rsidRDefault="00C8420B">
            <w:pPr>
              <w:keepNext/>
              <w:keepLines/>
              <w:spacing w:after="0" w:line="240" w:lineRule="auto"/>
              <w:jc w:val="right"/>
            </w:pPr>
            <w:r>
              <w:rPr>
                <w:b/>
                <w:sz w:val="18"/>
              </w:rPr>
              <w:t>0,00</w:t>
            </w:r>
          </w:p>
        </w:tc>
        <w:tc>
          <w:tcPr>
            <w:tcW w:w="1860" w:type="dxa"/>
            <w:tcMar>
              <w:top w:w="0" w:type="dxa"/>
              <w:bottom w:w="0" w:type="dxa"/>
            </w:tcMar>
            <w:vAlign w:val="center"/>
          </w:tcPr>
          <w:p w14:paraId="45FA026C" w14:textId="77777777" w:rsidR="00316281" w:rsidRDefault="00C8420B">
            <w:pPr>
              <w:keepNext/>
              <w:keepLines/>
              <w:spacing w:after="0" w:line="240" w:lineRule="auto"/>
              <w:jc w:val="right"/>
            </w:pPr>
            <w:r>
              <w:rPr>
                <w:b/>
                <w:sz w:val="18"/>
              </w:rPr>
              <w:t>12.294,39</w:t>
            </w:r>
          </w:p>
        </w:tc>
        <w:tc>
          <w:tcPr>
            <w:tcW w:w="700" w:type="dxa"/>
            <w:tcMar>
              <w:top w:w="0" w:type="dxa"/>
              <w:bottom w:w="0" w:type="dxa"/>
            </w:tcMar>
            <w:vAlign w:val="center"/>
          </w:tcPr>
          <w:p w14:paraId="233BCA6B" w14:textId="77777777" w:rsidR="00316281" w:rsidRDefault="00C8420B">
            <w:pPr>
              <w:keepNext/>
              <w:keepLines/>
              <w:spacing w:after="0" w:line="240" w:lineRule="auto"/>
              <w:jc w:val="right"/>
            </w:pPr>
            <w:r>
              <w:rPr>
                <w:b/>
                <w:sz w:val="18"/>
              </w:rPr>
              <w:t>-</w:t>
            </w:r>
          </w:p>
        </w:tc>
      </w:tr>
      <w:tr w:rsidR="00316281" w14:paraId="7563816B" w14:textId="77777777">
        <w:tblPrEx>
          <w:tblCellMar>
            <w:top w:w="0" w:type="dxa"/>
            <w:bottom w:w="0" w:type="dxa"/>
          </w:tblCellMar>
        </w:tblPrEx>
        <w:trPr>
          <w:cantSplit/>
          <w:trHeight w:val="560"/>
        </w:trPr>
        <w:tc>
          <w:tcPr>
            <w:tcW w:w="700" w:type="dxa"/>
            <w:tcMar>
              <w:top w:w="0" w:type="dxa"/>
              <w:bottom w:w="0" w:type="dxa"/>
            </w:tcMar>
            <w:vAlign w:val="center"/>
          </w:tcPr>
          <w:p w14:paraId="3FE74714" w14:textId="77777777" w:rsidR="00316281" w:rsidRDefault="00C8420B">
            <w:pPr>
              <w:keepNext/>
              <w:keepLines/>
              <w:spacing w:after="0" w:line="240" w:lineRule="auto"/>
            </w:pPr>
            <w:r>
              <w:rPr>
                <w:sz w:val="18"/>
              </w:rPr>
              <w:t>7</w:t>
            </w:r>
          </w:p>
        </w:tc>
        <w:tc>
          <w:tcPr>
            <w:tcW w:w="3180" w:type="dxa"/>
            <w:tcMar>
              <w:top w:w="0" w:type="dxa"/>
              <w:bottom w:w="0" w:type="dxa"/>
            </w:tcMar>
            <w:vAlign w:val="center"/>
          </w:tcPr>
          <w:p w14:paraId="269E96D8" w14:textId="77777777" w:rsidR="00316281" w:rsidRDefault="00C8420B">
            <w:pPr>
              <w:keepNext/>
              <w:keepLines/>
              <w:spacing w:after="0" w:line="240" w:lineRule="auto"/>
            </w:pPr>
            <w:r>
              <w:rPr>
                <w:sz w:val="18"/>
              </w:rPr>
              <w:t>Prihodi od prodaje nefinancijske imovine (šifre 71+72+73+74)</w:t>
            </w:r>
          </w:p>
        </w:tc>
        <w:tc>
          <w:tcPr>
            <w:tcW w:w="700" w:type="dxa"/>
            <w:tcMar>
              <w:top w:w="0" w:type="dxa"/>
              <w:bottom w:w="0" w:type="dxa"/>
            </w:tcMar>
            <w:vAlign w:val="center"/>
          </w:tcPr>
          <w:p w14:paraId="2D0DA85F" w14:textId="77777777" w:rsidR="00316281" w:rsidRDefault="00C8420B">
            <w:pPr>
              <w:keepNext/>
              <w:keepLines/>
              <w:spacing w:after="0" w:line="240" w:lineRule="auto"/>
            </w:pPr>
            <w:r>
              <w:rPr>
                <w:sz w:val="18"/>
              </w:rPr>
              <w:t>7</w:t>
            </w:r>
          </w:p>
        </w:tc>
        <w:tc>
          <w:tcPr>
            <w:tcW w:w="1860" w:type="dxa"/>
            <w:tcMar>
              <w:top w:w="0" w:type="dxa"/>
              <w:bottom w:w="0" w:type="dxa"/>
            </w:tcMar>
            <w:vAlign w:val="center"/>
          </w:tcPr>
          <w:p w14:paraId="00011E6E" w14:textId="77777777" w:rsidR="00316281" w:rsidRDefault="00C8420B">
            <w:pPr>
              <w:keepNext/>
              <w:keepLines/>
              <w:spacing w:after="0" w:line="240" w:lineRule="auto"/>
              <w:jc w:val="right"/>
            </w:pPr>
            <w:r>
              <w:rPr>
                <w:sz w:val="18"/>
              </w:rPr>
              <w:t>6,27</w:t>
            </w:r>
          </w:p>
        </w:tc>
        <w:tc>
          <w:tcPr>
            <w:tcW w:w="1860" w:type="dxa"/>
            <w:tcMar>
              <w:top w:w="0" w:type="dxa"/>
              <w:bottom w:w="0" w:type="dxa"/>
            </w:tcMar>
            <w:vAlign w:val="center"/>
          </w:tcPr>
          <w:p w14:paraId="45F9143D" w14:textId="77777777" w:rsidR="00316281" w:rsidRDefault="00C8420B">
            <w:pPr>
              <w:keepNext/>
              <w:keepLines/>
              <w:spacing w:after="0" w:line="240" w:lineRule="auto"/>
              <w:jc w:val="right"/>
            </w:pPr>
            <w:r>
              <w:rPr>
                <w:sz w:val="18"/>
              </w:rPr>
              <w:t>0,00</w:t>
            </w:r>
          </w:p>
        </w:tc>
        <w:tc>
          <w:tcPr>
            <w:tcW w:w="700" w:type="dxa"/>
            <w:tcMar>
              <w:top w:w="0" w:type="dxa"/>
              <w:bottom w:w="0" w:type="dxa"/>
            </w:tcMar>
            <w:vAlign w:val="center"/>
          </w:tcPr>
          <w:p w14:paraId="7F8A3D6D" w14:textId="77777777" w:rsidR="00316281" w:rsidRDefault="00C8420B">
            <w:pPr>
              <w:keepNext/>
              <w:keepLines/>
              <w:spacing w:after="0" w:line="240" w:lineRule="auto"/>
              <w:jc w:val="right"/>
            </w:pPr>
            <w:r>
              <w:rPr>
                <w:sz w:val="18"/>
              </w:rPr>
              <w:t>0</w:t>
            </w:r>
          </w:p>
        </w:tc>
      </w:tr>
      <w:tr w:rsidR="00316281" w14:paraId="6C6F3EBE" w14:textId="77777777">
        <w:tblPrEx>
          <w:tblCellMar>
            <w:top w:w="0" w:type="dxa"/>
            <w:bottom w:w="0" w:type="dxa"/>
          </w:tblCellMar>
        </w:tblPrEx>
        <w:trPr>
          <w:cantSplit/>
          <w:trHeight w:val="560"/>
        </w:trPr>
        <w:tc>
          <w:tcPr>
            <w:tcW w:w="700" w:type="dxa"/>
            <w:tcMar>
              <w:top w:w="0" w:type="dxa"/>
              <w:bottom w:w="0" w:type="dxa"/>
            </w:tcMar>
            <w:vAlign w:val="center"/>
          </w:tcPr>
          <w:p w14:paraId="0568EBC6" w14:textId="77777777" w:rsidR="00316281" w:rsidRDefault="00C8420B">
            <w:pPr>
              <w:keepNext/>
              <w:keepLines/>
              <w:spacing w:after="0" w:line="240" w:lineRule="auto"/>
            </w:pPr>
            <w:r>
              <w:rPr>
                <w:sz w:val="18"/>
              </w:rPr>
              <w:t>4</w:t>
            </w:r>
          </w:p>
        </w:tc>
        <w:tc>
          <w:tcPr>
            <w:tcW w:w="3180" w:type="dxa"/>
            <w:tcMar>
              <w:top w:w="0" w:type="dxa"/>
              <w:bottom w:w="0" w:type="dxa"/>
            </w:tcMar>
            <w:vAlign w:val="center"/>
          </w:tcPr>
          <w:p w14:paraId="2529AED3" w14:textId="77777777" w:rsidR="00316281" w:rsidRDefault="00C8420B">
            <w:pPr>
              <w:keepNext/>
              <w:keepLines/>
              <w:spacing w:after="0" w:line="240" w:lineRule="auto"/>
            </w:pPr>
            <w:r>
              <w:rPr>
                <w:sz w:val="18"/>
              </w:rPr>
              <w:t xml:space="preserve">Rashodi za nabavu nefinancijske imovine (šifre </w:t>
            </w:r>
            <w:r>
              <w:rPr>
                <w:sz w:val="18"/>
              </w:rPr>
              <w:t>41+42+43+44+45)</w:t>
            </w:r>
          </w:p>
        </w:tc>
        <w:tc>
          <w:tcPr>
            <w:tcW w:w="700" w:type="dxa"/>
            <w:tcMar>
              <w:top w:w="0" w:type="dxa"/>
              <w:bottom w:w="0" w:type="dxa"/>
            </w:tcMar>
            <w:vAlign w:val="center"/>
          </w:tcPr>
          <w:p w14:paraId="4B24885A" w14:textId="77777777" w:rsidR="00316281" w:rsidRDefault="00C8420B">
            <w:pPr>
              <w:keepNext/>
              <w:keepLines/>
              <w:spacing w:after="0" w:line="240" w:lineRule="auto"/>
            </w:pPr>
            <w:r>
              <w:rPr>
                <w:sz w:val="18"/>
              </w:rPr>
              <w:t>4</w:t>
            </w:r>
          </w:p>
        </w:tc>
        <w:tc>
          <w:tcPr>
            <w:tcW w:w="1860" w:type="dxa"/>
            <w:tcMar>
              <w:top w:w="0" w:type="dxa"/>
              <w:bottom w:w="0" w:type="dxa"/>
            </w:tcMar>
            <w:vAlign w:val="center"/>
          </w:tcPr>
          <w:p w14:paraId="538FCB45" w14:textId="77777777" w:rsidR="00316281" w:rsidRDefault="00C8420B">
            <w:pPr>
              <w:keepNext/>
              <w:keepLines/>
              <w:spacing w:after="0" w:line="240" w:lineRule="auto"/>
              <w:jc w:val="right"/>
            </w:pPr>
            <w:r>
              <w:rPr>
                <w:sz w:val="18"/>
              </w:rPr>
              <w:t>93.742,43</w:t>
            </w:r>
          </w:p>
        </w:tc>
        <w:tc>
          <w:tcPr>
            <w:tcW w:w="1860" w:type="dxa"/>
            <w:tcMar>
              <w:top w:w="0" w:type="dxa"/>
              <w:bottom w:w="0" w:type="dxa"/>
            </w:tcMar>
            <w:vAlign w:val="center"/>
          </w:tcPr>
          <w:p w14:paraId="4E760975" w14:textId="77777777" w:rsidR="00316281" w:rsidRDefault="00C8420B">
            <w:pPr>
              <w:keepNext/>
              <w:keepLines/>
              <w:spacing w:after="0" w:line="240" w:lineRule="auto"/>
              <w:jc w:val="right"/>
            </w:pPr>
            <w:r>
              <w:rPr>
                <w:sz w:val="18"/>
              </w:rPr>
              <w:t>56.486,45</w:t>
            </w:r>
          </w:p>
        </w:tc>
        <w:tc>
          <w:tcPr>
            <w:tcW w:w="700" w:type="dxa"/>
            <w:tcMar>
              <w:top w:w="0" w:type="dxa"/>
              <w:bottom w:w="0" w:type="dxa"/>
            </w:tcMar>
            <w:vAlign w:val="center"/>
          </w:tcPr>
          <w:p w14:paraId="21559CDB" w14:textId="77777777" w:rsidR="00316281" w:rsidRDefault="00C8420B">
            <w:pPr>
              <w:keepNext/>
              <w:keepLines/>
              <w:spacing w:after="0" w:line="240" w:lineRule="auto"/>
              <w:jc w:val="right"/>
            </w:pPr>
            <w:r>
              <w:rPr>
                <w:sz w:val="18"/>
              </w:rPr>
              <w:t>60,3</w:t>
            </w:r>
          </w:p>
        </w:tc>
      </w:tr>
      <w:tr w:rsidR="00316281" w14:paraId="69D0083A" w14:textId="77777777">
        <w:tblPrEx>
          <w:tblCellMar>
            <w:top w:w="0" w:type="dxa"/>
            <w:bottom w:w="0" w:type="dxa"/>
          </w:tblCellMar>
        </w:tblPrEx>
        <w:trPr>
          <w:cantSplit/>
          <w:trHeight w:val="560"/>
        </w:trPr>
        <w:tc>
          <w:tcPr>
            <w:tcW w:w="700" w:type="dxa"/>
            <w:tcMar>
              <w:top w:w="0" w:type="dxa"/>
              <w:bottom w:w="0" w:type="dxa"/>
            </w:tcMar>
            <w:vAlign w:val="center"/>
          </w:tcPr>
          <w:p w14:paraId="02C70047" w14:textId="77777777" w:rsidR="00316281" w:rsidRDefault="00316281">
            <w:pPr>
              <w:keepNext/>
              <w:keepLines/>
              <w:spacing w:after="0" w:line="240" w:lineRule="auto"/>
            </w:pPr>
          </w:p>
        </w:tc>
        <w:tc>
          <w:tcPr>
            <w:tcW w:w="3180" w:type="dxa"/>
            <w:tcMar>
              <w:top w:w="0" w:type="dxa"/>
              <w:bottom w:w="0" w:type="dxa"/>
            </w:tcMar>
            <w:vAlign w:val="center"/>
          </w:tcPr>
          <w:p w14:paraId="27626402" w14:textId="77777777" w:rsidR="00316281" w:rsidRDefault="00C8420B">
            <w:pPr>
              <w:keepNext/>
              <w:keepLines/>
              <w:spacing w:after="0" w:line="240" w:lineRule="auto"/>
            </w:pPr>
            <w:r>
              <w:rPr>
                <w:b/>
                <w:sz w:val="18"/>
              </w:rPr>
              <w:t>MANJAK PRIHODA OD NEFINANCIJSKE IMOVINE (šifre 4-7)</w:t>
            </w:r>
          </w:p>
        </w:tc>
        <w:tc>
          <w:tcPr>
            <w:tcW w:w="700" w:type="dxa"/>
            <w:tcMar>
              <w:top w:w="0" w:type="dxa"/>
              <w:bottom w:w="0" w:type="dxa"/>
            </w:tcMar>
            <w:vAlign w:val="center"/>
          </w:tcPr>
          <w:p w14:paraId="04A36DC2" w14:textId="77777777" w:rsidR="00316281" w:rsidRDefault="00C8420B">
            <w:pPr>
              <w:keepNext/>
              <w:keepLines/>
              <w:spacing w:after="0" w:line="240" w:lineRule="auto"/>
            </w:pPr>
            <w:r>
              <w:rPr>
                <w:b/>
                <w:sz w:val="18"/>
              </w:rPr>
              <w:t>Y002</w:t>
            </w:r>
          </w:p>
        </w:tc>
        <w:tc>
          <w:tcPr>
            <w:tcW w:w="1860" w:type="dxa"/>
            <w:tcMar>
              <w:top w:w="0" w:type="dxa"/>
              <w:bottom w:w="0" w:type="dxa"/>
            </w:tcMar>
            <w:vAlign w:val="center"/>
          </w:tcPr>
          <w:p w14:paraId="0CB66B78" w14:textId="77777777" w:rsidR="00316281" w:rsidRDefault="00C8420B">
            <w:pPr>
              <w:keepNext/>
              <w:keepLines/>
              <w:spacing w:after="0" w:line="240" w:lineRule="auto"/>
              <w:jc w:val="right"/>
            </w:pPr>
            <w:r>
              <w:rPr>
                <w:b/>
                <w:sz w:val="18"/>
              </w:rPr>
              <w:t>93.736,16</w:t>
            </w:r>
          </w:p>
        </w:tc>
        <w:tc>
          <w:tcPr>
            <w:tcW w:w="1860" w:type="dxa"/>
            <w:tcMar>
              <w:top w:w="0" w:type="dxa"/>
              <w:bottom w:w="0" w:type="dxa"/>
            </w:tcMar>
            <w:vAlign w:val="center"/>
          </w:tcPr>
          <w:p w14:paraId="4D4592B7" w14:textId="77777777" w:rsidR="00316281" w:rsidRDefault="00C8420B">
            <w:pPr>
              <w:keepNext/>
              <w:keepLines/>
              <w:spacing w:after="0" w:line="240" w:lineRule="auto"/>
              <w:jc w:val="right"/>
            </w:pPr>
            <w:r>
              <w:rPr>
                <w:b/>
                <w:sz w:val="18"/>
              </w:rPr>
              <w:t>56.486,45</w:t>
            </w:r>
          </w:p>
        </w:tc>
        <w:tc>
          <w:tcPr>
            <w:tcW w:w="700" w:type="dxa"/>
            <w:tcMar>
              <w:top w:w="0" w:type="dxa"/>
              <w:bottom w:w="0" w:type="dxa"/>
            </w:tcMar>
            <w:vAlign w:val="center"/>
          </w:tcPr>
          <w:p w14:paraId="011A5232" w14:textId="77777777" w:rsidR="00316281" w:rsidRDefault="00C8420B">
            <w:pPr>
              <w:keepNext/>
              <w:keepLines/>
              <w:spacing w:after="0" w:line="240" w:lineRule="auto"/>
              <w:jc w:val="right"/>
            </w:pPr>
            <w:r>
              <w:rPr>
                <w:b/>
                <w:sz w:val="18"/>
              </w:rPr>
              <w:t>60,3</w:t>
            </w:r>
          </w:p>
        </w:tc>
      </w:tr>
      <w:tr w:rsidR="00316281" w14:paraId="6150945D" w14:textId="77777777">
        <w:tblPrEx>
          <w:tblCellMar>
            <w:top w:w="0" w:type="dxa"/>
            <w:bottom w:w="0" w:type="dxa"/>
          </w:tblCellMar>
        </w:tblPrEx>
        <w:trPr>
          <w:cantSplit/>
          <w:trHeight w:val="560"/>
        </w:trPr>
        <w:tc>
          <w:tcPr>
            <w:tcW w:w="700" w:type="dxa"/>
            <w:tcMar>
              <w:top w:w="0" w:type="dxa"/>
              <w:bottom w:w="0" w:type="dxa"/>
            </w:tcMar>
            <w:vAlign w:val="center"/>
          </w:tcPr>
          <w:p w14:paraId="6CD87E86" w14:textId="77777777" w:rsidR="00316281" w:rsidRDefault="00C8420B">
            <w:pPr>
              <w:keepNext/>
              <w:keepLines/>
              <w:spacing w:after="0" w:line="240" w:lineRule="auto"/>
            </w:pPr>
            <w:r>
              <w:rPr>
                <w:sz w:val="18"/>
              </w:rPr>
              <w:t>8</w:t>
            </w:r>
          </w:p>
        </w:tc>
        <w:tc>
          <w:tcPr>
            <w:tcW w:w="3180" w:type="dxa"/>
            <w:tcMar>
              <w:top w:w="0" w:type="dxa"/>
              <w:bottom w:w="0" w:type="dxa"/>
            </w:tcMar>
            <w:vAlign w:val="center"/>
          </w:tcPr>
          <w:p w14:paraId="487ABDBC" w14:textId="77777777" w:rsidR="00316281" w:rsidRDefault="00C8420B">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14:paraId="27CDB43C" w14:textId="77777777" w:rsidR="00316281" w:rsidRDefault="00C8420B">
            <w:pPr>
              <w:keepNext/>
              <w:keepLines/>
              <w:spacing w:after="0" w:line="240" w:lineRule="auto"/>
            </w:pPr>
            <w:r>
              <w:rPr>
                <w:sz w:val="18"/>
              </w:rPr>
              <w:t>8</w:t>
            </w:r>
          </w:p>
        </w:tc>
        <w:tc>
          <w:tcPr>
            <w:tcW w:w="1860" w:type="dxa"/>
            <w:tcMar>
              <w:top w:w="0" w:type="dxa"/>
              <w:bottom w:w="0" w:type="dxa"/>
            </w:tcMar>
            <w:vAlign w:val="center"/>
          </w:tcPr>
          <w:p w14:paraId="19881A98" w14:textId="77777777" w:rsidR="00316281" w:rsidRDefault="00C8420B">
            <w:pPr>
              <w:keepNext/>
              <w:keepLines/>
              <w:spacing w:after="0" w:line="240" w:lineRule="auto"/>
              <w:jc w:val="right"/>
            </w:pPr>
            <w:r>
              <w:rPr>
                <w:sz w:val="18"/>
              </w:rPr>
              <w:t>0,00</w:t>
            </w:r>
          </w:p>
        </w:tc>
        <w:tc>
          <w:tcPr>
            <w:tcW w:w="1860" w:type="dxa"/>
            <w:tcMar>
              <w:top w:w="0" w:type="dxa"/>
              <w:bottom w:w="0" w:type="dxa"/>
            </w:tcMar>
            <w:vAlign w:val="center"/>
          </w:tcPr>
          <w:p w14:paraId="157106EC" w14:textId="77777777" w:rsidR="00316281" w:rsidRDefault="00C8420B">
            <w:pPr>
              <w:keepNext/>
              <w:keepLines/>
              <w:spacing w:after="0" w:line="240" w:lineRule="auto"/>
              <w:jc w:val="right"/>
            </w:pPr>
            <w:r>
              <w:rPr>
                <w:sz w:val="18"/>
              </w:rPr>
              <w:t>0,00</w:t>
            </w:r>
          </w:p>
        </w:tc>
        <w:tc>
          <w:tcPr>
            <w:tcW w:w="700" w:type="dxa"/>
            <w:tcMar>
              <w:top w:w="0" w:type="dxa"/>
              <w:bottom w:w="0" w:type="dxa"/>
            </w:tcMar>
            <w:vAlign w:val="center"/>
          </w:tcPr>
          <w:p w14:paraId="2C234D13" w14:textId="77777777" w:rsidR="00316281" w:rsidRDefault="00C8420B">
            <w:pPr>
              <w:keepNext/>
              <w:keepLines/>
              <w:spacing w:after="0" w:line="240" w:lineRule="auto"/>
              <w:jc w:val="right"/>
            </w:pPr>
            <w:r>
              <w:rPr>
                <w:sz w:val="18"/>
              </w:rPr>
              <w:t>-</w:t>
            </w:r>
          </w:p>
        </w:tc>
      </w:tr>
      <w:tr w:rsidR="00316281" w14:paraId="1313FD5B" w14:textId="77777777">
        <w:tblPrEx>
          <w:tblCellMar>
            <w:top w:w="0" w:type="dxa"/>
            <w:bottom w:w="0" w:type="dxa"/>
          </w:tblCellMar>
        </w:tblPrEx>
        <w:trPr>
          <w:cantSplit/>
          <w:trHeight w:val="560"/>
        </w:trPr>
        <w:tc>
          <w:tcPr>
            <w:tcW w:w="700" w:type="dxa"/>
            <w:tcMar>
              <w:top w:w="0" w:type="dxa"/>
              <w:bottom w:w="0" w:type="dxa"/>
            </w:tcMar>
            <w:vAlign w:val="center"/>
          </w:tcPr>
          <w:p w14:paraId="6B58920B" w14:textId="77777777" w:rsidR="00316281" w:rsidRDefault="00C8420B">
            <w:pPr>
              <w:keepNext/>
              <w:keepLines/>
              <w:spacing w:after="0" w:line="240" w:lineRule="auto"/>
            </w:pPr>
            <w:r>
              <w:rPr>
                <w:sz w:val="18"/>
              </w:rPr>
              <w:t>5</w:t>
            </w:r>
          </w:p>
        </w:tc>
        <w:tc>
          <w:tcPr>
            <w:tcW w:w="3180" w:type="dxa"/>
            <w:tcMar>
              <w:top w:w="0" w:type="dxa"/>
              <w:bottom w:w="0" w:type="dxa"/>
            </w:tcMar>
            <w:vAlign w:val="center"/>
          </w:tcPr>
          <w:p w14:paraId="3FE79D2B" w14:textId="77777777" w:rsidR="00316281" w:rsidRDefault="00C8420B">
            <w:pPr>
              <w:keepNext/>
              <w:keepLines/>
              <w:spacing w:after="0" w:line="240" w:lineRule="auto"/>
            </w:pPr>
            <w:r>
              <w:rPr>
                <w:sz w:val="18"/>
              </w:rPr>
              <w:t xml:space="preserve">Izdaci za financijsku imovinu i </w:t>
            </w:r>
            <w:r>
              <w:rPr>
                <w:sz w:val="18"/>
              </w:rPr>
              <w:t>otplate zajmova (šifre 51+52+53+54+55)</w:t>
            </w:r>
          </w:p>
        </w:tc>
        <w:tc>
          <w:tcPr>
            <w:tcW w:w="700" w:type="dxa"/>
            <w:tcMar>
              <w:top w:w="0" w:type="dxa"/>
              <w:bottom w:w="0" w:type="dxa"/>
            </w:tcMar>
            <w:vAlign w:val="center"/>
          </w:tcPr>
          <w:p w14:paraId="33854720" w14:textId="77777777" w:rsidR="00316281" w:rsidRDefault="00C8420B">
            <w:pPr>
              <w:keepNext/>
              <w:keepLines/>
              <w:spacing w:after="0" w:line="240" w:lineRule="auto"/>
            </w:pPr>
            <w:r>
              <w:rPr>
                <w:sz w:val="18"/>
              </w:rPr>
              <w:t>5</w:t>
            </w:r>
          </w:p>
        </w:tc>
        <w:tc>
          <w:tcPr>
            <w:tcW w:w="1860" w:type="dxa"/>
            <w:tcMar>
              <w:top w:w="0" w:type="dxa"/>
              <w:bottom w:w="0" w:type="dxa"/>
            </w:tcMar>
            <w:vAlign w:val="center"/>
          </w:tcPr>
          <w:p w14:paraId="1B065B90" w14:textId="77777777" w:rsidR="00316281" w:rsidRDefault="00C8420B">
            <w:pPr>
              <w:keepNext/>
              <w:keepLines/>
              <w:spacing w:after="0" w:line="240" w:lineRule="auto"/>
              <w:jc w:val="right"/>
            </w:pPr>
            <w:r>
              <w:rPr>
                <w:sz w:val="18"/>
              </w:rPr>
              <w:t>0,00</w:t>
            </w:r>
          </w:p>
        </w:tc>
        <w:tc>
          <w:tcPr>
            <w:tcW w:w="1860" w:type="dxa"/>
            <w:tcMar>
              <w:top w:w="0" w:type="dxa"/>
              <w:bottom w:w="0" w:type="dxa"/>
            </w:tcMar>
            <w:vAlign w:val="center"/>
          </w:tcPr>
          <w:p w14:paraId="5DF35AFC" w14:textId="77777777" w:rsidR="00316281" w:rsidRDefault="00C8420B">
            <w:pPr>
              <w:keepNext/>
              <w:keepLines/>
              <w:spacing w:after="0" w:line="240" w:lineRule="auto"/>
              <w:jc w:val="right"/>
            </w:pPr>
            <w:r>
              <w:rPr>
                <w:sz w:val="18"/>
              </w:rPr>
              <w:t>0,00</w:t>
            </w:r>
          </w:p>
        </w:tc>
        <w:tc>
          <w:tcPr>
            <w:tcW w:w="700" w:type="dxa"/>
            <w:tcMar>
              <w:top w:w="0" w:type="dxa"/>
              <w:bottom w:w="0" w:type="dxa"/>
            </w:tcMar>
            <w:vAlign w:val="center"/>
          </w:tcPr>
          <w:p w14:paraId="5BF64DD0" w14:textId="77777777" w:rsidR="00316281" w:rsidRDefault="00C8420B">
            <w:pPr>
              <w:keepNext/>
              <w:keepLines/>
              <w:spacing w:after="0" w:line="240" w:lineRule="auto"/>
              <w:jc w:val="right"/>
            </w:pPr>
            <w:r>
              <w:rPr>
                <w:sz w:val="18"/>
              </w:rPr>
              <w:t>-</w:t>
            </w:r>
          </w:p>
        </w:tc>
      </w:tr>
      <w:tr w:rsidR="00316281" w14:paraId="26564EF5" w14:textId="77777777">
        <w:tblPrEx>
          <w:tblCellMar>
            <w:top w:w="0" w:type="dxa"/>
            <w:bottom w:w="0" w:type="dxa"/>
          </w:tblCellMar>
        </w:tblPrEx>
        <w:trPr>
          <w:cantSplit/>
          <w:trHeight w:val="560"/>
        </w:trPr>
        <w:tc>
          <w:tcPr>
            <w:tcW w:w="700" w:type="dxa"/>
            <w:tcMar>
              <w:top w:w="0" w:type="dxa"/>
              <w:bottom w:w="0" w:type="dxa"/>
            </w:tcMar>
            <w:vAlign w:val="center"/>
          </w:tcPr>
          <w:p w14:paraId="00EB48E8" w14:textId="77777777" w:rsidR="00316281" w:rsidRDefault="00316281">
            <w:pPr>
              <w:keepNext/>
              <w:keepLines/>
              <w:spacing w:after="0" w:line="240" w:lineRule="auto"/>
            </w:pPr>
          </w:p>
        </w:tc>
        <w:tc>
          <w:tcPr>
            <w:tcW w:w="3180" w:type="dxa"/>
            <w:tcMar>
              <w:top w:w="0" w:type="dxa"/>
              <w:bottom w:w="0" w:type="dxa"/>
            </w:tcMar>
            <w:vAlign w:val="center"/>
          </w:tcPr>
          <w:p w14:paraId="5D588C46" w14:textId="77777777" w:rsidR="00316281" w:rsidRDefault="00C8420B">
            <w:pPr>
              <w:keepNext/>
              <w:keepLines/>
              <w:spacing w:after="0" w:line="240" w:lineRule="auto"/>
            </w:pPr>
            <w:r>
              <w:rPr>
                <w:b/>
                <w:sz w:val="18"/>
              </w:rPr>
              <w:t>VIŠAK/MANJAK PRIMITAKA OD FINANCIJSKE IMOVINE I ZADUŽIVANJA (šifre 8-5, 5-8)</w:t>
            </w:r>
          </w:p>
        </w:tc>
        <w:tc>
          <w:tcPr>
            <w:tcW w:w="700" w:type="dxa"/>
            <w:tcMar>
              <w:top w:w="0" w:type="dxa"/>
              <w:bottom w:w="0" w:type="dxa"/>
            </w:tcMar>
            <w:vAlign w:val="center"/>
          </w:tcPr>
          <w:p w14:paraId="290A48C7" w14:textId="77777777" w:rsidR="00316281" w:rsidRDefault="00C8420B">
            <w:pPr>
              <w:keepNext/>
              <w:keepLines/>
              <w:spacing w:after="0" w:line="240" w:lineRule="auto"/>
            </w:pPr>
            <w:r>
              <w:rPr>
                <w:b/>
                <w:sz w:val="18"/>
              </w:rPr>
              <w:t>X003, Y003</w:t>
            </w:r>
          </w:p>
        </w:tc>
        <w:tc>
          <w:tcPr>
            <w:tcW w:w="1860" w:type="dxa"/>
            <w:tcMar>
              <w:top w:w="0" w:type="dxa"/>
              <w:bottom w:w="0" w:type="dxa"/>
            </w:tcMar>
            <w:vAlign w:val="center"/>
          </w:tcPr>
          <w:p w14:paraId="0A96B617" w14:textId="77777777" w:rsidR="00316281" w:rsidRDefault="00C8420B">
            <w:pPr>
              <w:keepNext/>
              <w:keepLines/>
              <w:spacing w:after="0" w:line="240" w:lineRule="auto"/>
              <w:jc w:val="right"/>
            </w:pPr>
            <w:r>
              <w:rPr>
                <w:b/>
                <w:sz w:val="18"/>
              </w:rPr>
              <w:t>0,00</w:t>
            </w:r>
          </w:p>
        </w:tc>
        <w:tc>
          <w:tcPr>
            <w:tcW w:w="1860" w:type="dxa"/>
            <w:tcMar>
              <w:top w:w="0" w:type="dxa"/>
              <w:bottom w:w="0" w:type="dxa"/>
            </w:tcMar>
            <w:vAlign w:val="center"/>
          </w:tcPr>
          <w:p w14:paraId="52D441E2" w14:textId="77777777" w:rsidR="00316281" w:rsidRDefault="00C8420B">
            <w:pPr>
              <w:keepNext/>
              <w:keepLines/>
              <w:spacing w:after="0" w:line="240" w:lineRule="auto"/>
              <w:jc w:val="right"/>
            </w:pPr>
            <w:r>
              <w:rPr>
                <w:b/>
                <w:sz w:val="18"/>
              </w:rPr>
              <w:t>0,00</w:t>
            </w:r>
          </w:p>
        </w:tc>
        <w:tc>
          <w:tcPr>
            <w:tcW w:w="700" w:type="dxa"/>
            <w:tcMar>
              <w:top w:w="0" w:type="dxa"/>
              <w:bottom w:w="0" w:type="dxa"/>
            </w:tcMar>
            <w:vAlign w:val="center"/>
          </w:tcPr>
          <w:p w14:paraId="33F0576A" w14:textId="77777777" w:rsidR="00316281" w:rsidRDefault="00C8420B">
            <w:pPr>
              <w:keepNext/>
              <w:keepLines/>
              <w:spacing w:after="0" w:line="240" w:lineRule="auto"/>
              <w:jc w:val="right"/>
            </w:pPr>
            <w:r>
              <w:rPr>
                <w:b/>
                <w:sz w:val="18"/>
              </w:rPr>
              <w:t>-</w:t>
            </w:r>
          </w:p>
        </w:tc>
      </w:tr>
      <w:tr w:rsidR="00316281" w14:paraId="3A9E2752" w14:textId="77777777">
        <w:tblPrEx>
          <w:tblCellMar>
            <w:top w:w="0" w:type="dxa"/>
            <w:bottom w:w="0" w:type="dxa"/>
          </w:tblCellMar>
        </w:tblPrEx>
        <w:trPr>
          <w:cantSplit/>
          <w:trHeight w:val="560"/>
        </w:trPr>
        <w:tc>
          <w:tcPr>
            <w:tcW w:w="700" w:type="dxa"/>
            <w:tcMar>
              <w:top w:w="0" w:type="dxa"/>
              <w:bottom w:w="0" w:type="dxa"/>
            </w:tcMar>
            <w:vAlign w:val="center"/>
          </w:tcPr>
          <w:p w14:paraId="581FD17D" w14:textId="77777777" w:rsidR="00316281" w:rsidRDefault="00316281">
            <w:pPr>
              <w:keepNext/>
              <w:keepLines/>
              <w:spacing w:after="0" w:line="240" w:lineRule="auto"/>
            </w:pPr>
          </w:p>
        </w:tc>
        <w:tc>
          <w:tcPr>
            <w:tcW w:w="3180" w:type="dxa"/>
            <w:tcMar>
              <w:top w:w="0" w:type="dxa"/>
              <w:bottom w:w="0" w:type="dxa"/>
            </w:tcMar>
            <w:vAlign w:val="center"/>
          </w:tcPr>
          <w:p w14:paraId="57B482FF" w14:textId="77777777" w:rsidR="00316281" w:rsidRDefault="00C8420B">
            <w:pPr>
              <w:keepNext/>
              <w:keepLines/>
              <w:spacing w:after="0" w:line="240" w:lineRule="auto"/>
            </w:pPr>
            <w:r>
              <w:rPr>
                <w:b/>
                <w:sz w:val="18"/>
              </w:rPr>
              <w:t>MANJAK PRIHODA I PRIMITAKA (šifre Y345-X678)</w:t>
            </w:r>
          </w:p>
        </w:tc>
        <w:tc>
          <w:tcPr>
            <w:tcW w:w="700" w:type="dxa"/>
            <w:tcMar>
              <w:top w:w="0" w:type="dxa"/>
              <w:bottom w:w="0" w:type="dxa"/>
            </w:tcMar>
            <w:vAlign w:val="center"/>
          </w:tcPr>
          <w:p w14:paraId="431261A1" w14:textId="77777777" w:rsidR="00316281" w:rsidRDefault="00C8420B">
            <w:pPr>
              <w:keepNext/>
              <w:keepLines/>
              <w:spacing w:after="0" w:line="240" w:lineRule="auto"/>
            </w:pPr>
            <w:r>
              <w:rPr>
                <w:b/>
                <w:sz w:val="18"/>
              </w:rPr>
              <w:t>Y005</w:t>
            </w:r>
          </w:p>
        </w:tc>
        <w:tc>
          <w:tcPr>
            <w:tcW w:w="1860" w:type="dxa"/>
            <w:tcMar>
              <w:top w:w="0" w:type="dxa"/>
              <w:bottom w:w="0" w:type="dxa"/>
            </w:tcMar>
            <w:vAlign w:val="center"/>
          </w:tcPr>
          <w:p w14:paraId="33383408" w14:textId="77777777" w:rsidR="00316281" w:rsidRDefault="00C8420B">
            <w:pPr>
              <w:keepNext/>
              <w:keepLines/>
              <w:spacing w:after="0" w:line="240" w:lineRule="auto"/>
              <w:jc w:val="right"/>
            </w:pPr>
            <w:r>
              <w:rPr>
                <w:b/>
                <w:sz w:val="18"/>
              </w:rPr>
              <w:t>347.117,82</w:t>
            </w:r>
          </w:p>
        </w:tc>
        <w:tc>
          <w:tcPr>
            <w:tcW w:w="1860" w:type="dxa"/>
            <w:tcMar>
              <w:top w:w="0" w:type="dxa"/>
              <w:bottom w:w="0" w:type="dxa"/>
            </w:tcMar>
            <w:vAlign w:val="center"/>
          </w:tcPr>
          <w:p w14:paraId="0E30E8E2" w14:textId="77777777" w:rsidR="00316281" w:rsidRDefault="00C8420B">
            <w:pPr>
              <w:keepNext/>
              <w:keepLines/>
              <w:spacing w:after="0" w:line="240" w:lineRule="auto"/>
              <w:jc w:val="right"/>
            </w:pPr>
            <w:r>
              <w:rPr>
                <w:b/>
                <w:sz w:val="18"/>
              </w:rPr>
              <w:t>44.192,06</w:t>
            </w:r>
          </w:p>
        </w:tc>
        <w:tc>
          <w:tcPr>
            <w:tcW w:w="700" w:type="dxa"/>
            <w:tcMar>
              <w:top w:w="0" w:type="dxa"/>
              <w:bottom w:w="0" w:type="dxa"/>
            </w:tcMar>
            <w:vAlign w:val="center"/>
          </w:tcPr>
          <w:p w14:paraId="0562CEA4" w14:textId="77777777" w:rsidR="00316281" w:rsidRDefault="00C8420B">
            <w:pPr>
              <w:keepNext/>
              <w:keepLines/>
              <w:spacing w:after="0" w:line="240" w:lineRule="auto"/>
              <w:jc w:val="right"/>
            </w:pPr>
            <w:r>
              <w:rPr>
                <w:b/>
                <w:sz w:val="18"/>
              </w:rPr>
              <w:t>12,7</w:t>
            </w:r>
          </w:p>
        </w:tc>
      </w:tr>
    </w:tbl>
    <w:p w14:paraId="6057420A" w14:textId="77777777" w:rsidR="00316281" w:rsidRDefault="00316281">
      <w:pPr>
        <w:spacing w:after="0"/>
      </w:pPr>
    </w:p>
    <w:p w14:paraId="0E8D5DE4" w14:textId="77777777" w:rsidR="00316281" w:rsidRDefault="00C8420B">
      <w:pPr>
        <w:jc w:val="both"/>
      </w:pPr>
      <w:r>
        <w:t xml:space="preserve">U Izvještajnom razdoblju tekuće godine ostvareni su poslovni prihodi u iznosu od </w:t>
      </w:r>
      <w:r>
        <w:rPr>
          <w:b/>
        </w:rPr>
        <w:t>2.336.350,49 €</w:t>
      </w:r>
      <w:r>
        <w:t xml:space="preserve">, dok su rashodi poslovanja iznosili </w:t>
      </w:r>
      <w:r>
        <w:rPr>
          <w:b/>
        </w:rPr>
        <w:t>2.324.056,10 €</w:t>
      </w:r>
      <w:r>
        <w:t xml:space="preserve">, a rashodi za nabavu nefinancijske imovine iznose </w:t>
      </w:r>
      <w:r>
        <w:rPr>
          <w:b/>
        </w:rPr>
        <w:t>56.486,45 €</w:t>
      </w:r>
      <w:r>
        <w:t xml:space="preserve">. Rezultat razdoblja je manjak u iznosu </w:t>
      </w:r>
      <w:r>
        <w:rPr>
          <w:b/>
        </w:rPr>
        <w:t>44.192,0</w:t>
      </w:r>
      <w:r>
        <w:rPr>
          <w:b/>
        </w:rPr>
        <w:t>6 €</w:t>
      </w:r>
      <w:r>
        <w:t xml:space="preserve">. U prvih šest mjeseci 2026. ukupni prihodi su bili veći za 238 tis €, a rashodi manji za 65 tis € u odnosu na isto </w:t>
      </w:r>
      <w:r>
        <w:lastRenderedPageBreak/>
        <w:t>razdoblje prošle godine. Razlika po temeljnim računovodstvenim kategorijama proizlazi prvenstveno iz primjene novog Pravilnika o proračun</w:t>
      </w:r>
      <w:r>
        <w:t>skom računovodstvu i Računskom planu, koji je na snazi od 30. prosinca 2023. godine, dok je njegova stvarna primjena u knjigovodstvenim evidencijama započela 1. siječnja 2025. godine. Ključna promjena odnosi se na ukidanje podskupine računa 193 – kontinuir</w:t>
      </w:r>
      <w:r>
        <w:t>ani rashodi budućih razdoblja. Sukladno članku 233. Pravilnika, od 1. siječnja 2025. kontinuirani rashodi prenijeli su se na odgovarajuće račune razreda 3 – rashodi poslovanja, čime je izmijenjen dosadašnji način knjiženja i priznavanja troškova tako da iz</w:t>
      </w:r>
      <w:r>
        <w:t>vještajno razdoblje 2025. obuhvaća rashode za plaće od 12/2024 do 9/2025, dok u tekućoj godini rashodi za plaće odnose se za razdoblje 1/2026-9/2026. Istodobno, prihodi za njihovo financiranje u obje financijske godine prikazuju se na isti način. Rast prih</w:t>
      </w:r>
      <w:r>
        <w:t>oda posljedica je više faktora, ponajprije većih rashoda za plaće kao rezultat rasta plaća i većeg broja potrebnih djelatnika za projektima iznad mininalnog standarda (Asistenti u nastavi), ali i većih prihoda za potrebe financiranja materijalni rashoda. T</w:t>
      </w:r>
      <w:r>
        <w:t>akođer, izvještajno razdoblje 2026. uključuje i prihode od nove usluge (topli obrok).</w:t>
      </w:r>
    </w:p>
    <w:p w14:paraId="4B50F126" w14:textId="2873E39A" w:rsidR="00316281" w:rsidRDefault="00C8420B">
      <w:r>
        <w:t> </w:t>
      </w:r>
    </w:p>
    <w:p w14:paraId="7B4013C5" w14:textId="77777777" w:rsidR="00316281" w:rsidRDefault="00C8420B">
      <w:pPr>
        <w:keepNext/>
        <w:spacing w:line="240" w:lineRule="auto"/>
        <w:jc w:val="center"/>
      </w:pPr>
      <w:r>
        <w:rPr>
          <w:sz w:val="28"/>
        </w:rPr>
        <w:t>Bilješka 2.</w:t>
      </w:r>
    </w:p>
    <w:tbl>
      <w:tblPr>
        <w:tblW w:w="938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29"/>
        <w:gridCol w:w="3315"/>
        <w:gridCol w:w="729"/>
        <w:gridCol w:w="1939"/>
        <w:gridCol w:w="1939"/>
        <w:gridCol w:w="729"/>
      </w:tblGrid>
      <w:tr w:rsidR="00316281" w14:paraId="36B878D9" w14:textId="77777777" w:rsidTr="00CD7130">
        <w:tblPrEx>
          <w:tblCellMar>
            <w:top w:w="0" w:type="dxa"/>
            <w:bottom w:w="0" w:type="dxa"/>
          </w:tblCellMar>
        </w:tblPrEx>
        <w:trPr>
          <w:cantSplit/>
          <w:trHeight w:val="664"/>
        </w:trPr>
        <w:tc>
          <w:tcPr>
            <w:tcW w:w="729" w:type="dxa"/>
            <w:shd w:val="clear" w:color="auto" w:fill="E7F0F9"/>
            <w:tcMar>
              <w:top w:w="0" w:type="dxa"/>
              <w:bottom w:w="0" w:type="dxa"/>
            </w:tcMar>
            <w:vAlign w:val="center"/>
          </w:tcPr>
          <w:p w14:paraId="64436C04" w14:textId="77777777" w:rsidR="00316281" w:rsidRDefault="00C8420B">
            <w:pPr>
              <w:keepNext/>
              <w:keepLines/>
              <w:spacing w:after="0" w:line="240" w:lineRule="auto"/>
              <w:jc w:val="center"/>
            </w:pPr>
            <w:r>
              <w:rPr>
                <w:b/>
                <w:sz w:val="18"/>
              </w:rPr>
              <w:t>Račun iz rač. plana</w:t>
            </w:r>
          </w:p>
        </w:tc>
        <w:tc>
          <w:tcPr>
            <w:tcW w:w="3315" w:type="dxa"/>
            <w:shd w:val="clear" w:color="auto" w:fill="E7F0F9"/>
            <w:tcMar>
              <w:top w:w="0" w:type="dxa"/>
              <w:bottom w:w="0" w:type="dxa"/>
            </w:tcMar>
            <w:vAlign w:val="center"/>
          </w:tcPr>
          <w:p w14:paraId="0993D49C" w14:textId="77777777" w:rsidR="00316281" w:rsidRDefault="00C8420B">
            <w:pPr>
              <w:keepNext/>
              <w:keepLines/>
              <w:spacing w:after="0" w:line="240" w:lineRule="auto"/>
              <w:jc w:val="center"/>
            </w:pPr>
            <w:r>
              <w:rPr>
                <w:b/>
                <w:sz w:val="18"/>
              </w:rPr>
              <w:t>Opis stavke</w:t>
            </w:r>
          </w:p>
        </w:tc>
        <w:tc>
          <w:tcPr>
            <w:tcW w:w="729" w:type="dxa"/>
            <w:shd w:val="clear" w:color="auto" w:fill="E7F0F9"/>
            <w:tcMar>
              <w:top w:w="0" w:type="dxa"/>
              <w:bottom w:w="0" w:type="dxa"/>
            </w:tcMar>
            <w:vAlign w:val="center"/>
          </w:tcPr>
          <w:p w14:paraId="07502184" w14:textId="77777777" w:rsidR="00316281" w:rsidRDefault="00C8420B">
            <w:pPr>
              <w:keepNext/>
              <w:keepLines/>
              <w:spacing w:after="0" w:line="240" w:lineRule="auto"/>
              <w:jc w:val="center"/>
            </w:pPr>
            <w:r>
              <w:rPr>
                <w:b/>
                <w:sz w:val="18"/>
              </w:rPr>
              <w:t>Šifra</w:t>
            </w:r>
          </w:p>
        </w:tc>
        <w:tc>
          <w:tcPr>
            <w:tcW w:w="1939" w:type="dxa"/>
            <w:shd w:val="clear" w:color="auto" w:fill="E7F0F9"/>
            <w:tcMar>
              <w:top w:w="0" w:type="dxa"/>
              <w:bottom w:w="0" w:type="dxa"/>
            </w:tcMar>
            <w:vAlign w:val="center"/>
          </w:tcPr>
          <w:p w14:paraId="28228B50" w14:textId="77777777" w:rsidR="00316281" w:rsidRDefault="00C8420B">
            <w:pPr>
              <w:keepNext/>
              <w:keepLines/>
              <w:spacing w:after="0" w:line="240" w:lineRule="auto"/>
              <w:jc w:val="center"/>
            </w:pPr>
            <w:r>
              <w:rPr>
                <w:b/>
                <w:sz w:val="18"/>
              </w:rPr>
              <w:t>Ostvareno u izvještajnom razdoblju prethodne godine</w:t>
            </w:r>
          </w:p>
        </w:tc>
        <w:tc>
          <w:tcPr>
            <w:tcW w:w="1939" w:type="dxa"/>
            <w:shd w:val="clear" w:color="auto" w:fill="E7F0F9"/>
            <w:tcMar>
              <w:top w:w="0" w:type="dxa"/>
              <w:bottom w:w="0" w:type="dxa"/>
            </w:tcMar>
            <w:vAlign w:val="center"/>
          </w:tcPr>
          <w:p w14:paraId="5047450B" w14:textId="77777777" w:rsidR="00316281" w:rsidRDefault="00C8420B">
            <w:pPr>
              <w:keepNext/>
              <w:keepLines/>
              <w:spacing w:after="0" w:line="240" w:lineRule="auto"/>
              <w:jc w:val="center"/>
            </w:pPr>
            <w:r>
              <w:rPr>
                <w:b/>
                <w:sz w:val="18"/>
              </w:rPr>
              <w:t>Ostvareno u izvještajnom razdoblju tekuće godine</w:t>
            </w:r>
          </w:p>
        </w:tc>
        <w:tc>
          <w:tcPr>
            <w:tcW w:w="729" w:type="dxa"/>
            <w:shd w:val="clear" w:color="auto" w:fill="E7F0F9"/>
            <w:tcMar>
              <w:top w:w="0" w:type="dxa"/>
              <w:bottom w:w="0" w:type="dxa"/>
            </w:tcMar>
            <w:vAlign w:val="center"/>
          </w:tcPr>
          <w:p w14:paraId="59308DB0" w14:textId="77777777" w:rsidR="00316281" w:rsidRDefault="00C8420B">
            <w:pPr>
              <w:keepNext/>
              <w:keepLines/>
              <w:spacing w:after="0" w:line="240" w:lineRule="auto"/>
              <w:jc w:val="center"/>
            </w:pPr>
            <w:r>
              <w:rPr>
                <w:b/>
                <w:sz w:val="18"/>
              </w:rPr>
              <w:t>Indeks (%)</w:t>
            </w:r>
          </w:p>
        </w:tc>
      </w:tr>
      <w:tr w:rsidR="00316281" w14:paraId="44F2C5E3" w14:textId="77777777" w:rsidTr="00CD7130">
        <w:tblPrEx>
          <w:tblCellMar>
            <w:top w:w="0" w:type="dxa"/>
            <w:bottom w:w="0" w:type="dxa"/>
          </w:tblCellMar>
        </w:tblPrEx>
        <w:trPr>
          <w:cantSplit/>
          <w:trHeight w:val="608"/>
        </w:trPr>
        <w:tc>
          <w:tcPr>
            <w:tcW w:w="729" w:type="dxa"/>
            <w:tcMar>
              <w:top w:w="0" w:type="dxa"/>
              <w:bottom w:w="0" w:type="dxa"/>
            </w:tcMar>
            <w:vAlign w:val="center"/>
          </w:tcPr>
          <w:p w14:paraId="5E00E37D" w14:textId="77777777" w:rsidR="00316281" w:rsidRDefault="00C8420B">
            <w:pPr>
              <w:keepNext/>
              <w:keepLines/>
              <w:spacing w:after="0" w:line="240" w:lineRule="auto"/>
            </w:pPr>
            <w:r>
              <w:rPr>
                <w:sz w:val="18"/>
              </w:rPr>
              <w:t>6</w:t>
            </w:r>
          </w:p>
        </w:tc>
        <w:tc>
          <w:tcPr>
            <w:tcW w:w="3315" w:type="dxa"/>
            <w:tcMar>
              <w:top w:w="0" w:type="dxa"/>
              <w:bottom w:w="0" w:type="dxa"/>
            </w:tcMar>
            <w:vAlign w:val="center"/>
          </w:tcPr>
          <w:p w14:paraId="63241743" w14:textId="77777777" w:rsidR="00316281" w:rsidRDefault="00C8420B">
            <w:pPr>
              <w:keepNext/>
              <w:keepLines/>
              <w:spacing w:after="0" w:line="240" w:lineRule="auto"/>
            </w:pPr>
            <w:r>
              <w:rPr>
                <w:sz w:val="18"/>
              </w:rPr>
              <w:t>PRIHODI POSLOVANJA (šifre 61+62+63+64+65+66+67+68)</w:t>
            </w:r>
          </w:p>
        </w:tc>
        <w:tc>
          <w:tcPr>
            <w:tcW w:w="729" w:type="dxa"/>
            <w:tcMar>
              <w:top w:w="0" w:type="dxa"/>
              <w:bottom w:w="0" w:type="dxa"/>
            </w:tcMar>
            <w:vAlign w:val="center"/>
          </w:tcPr>
          <w:p w14:paraId="7A9D51E8" w14:textId="77777777" w:rsidR="00316281" w:rsidRDefault="00C8420B">
            <w:pPr>
              <w:keepNext/>
              <w:keepLines/>
              <w:spacing w:after="0" w:line="240" w:lineRule="auto"/>
            </w:pPr>
            <w:r>
              <w:rPr>
                <w:sz w:val="18"/>
              </w:rPr>
              <w:t>6</w:t>
            </w:r>
          </w:p>
        </w:tc>
        <w:tc>
          <w:tcPr>
            <w:tcW w:w="1939" w:type="dxa"/>
            <w:tcMar>
              <w:top w:w="0" w:type="dxa"/>
              <w:bottom w:w="0" w:type="dxa"/>
            </w:tcMar>
            <w:vAlign w:val="center"/>
          </w:tcPr>
          <w:p w14:paraId="005C390E" w14:textId="77777777" w:rsidR="00316281" w:rsidRDefault="00C8420B">
            <w:pPr>
              <w:keepNext/>
              <w:keepLines/>
              <w:spacing w:after="0" w:line="240" w:lineRule="auto"/>
              <w:jc w:val="right"/>
            </w:pPr>
            <w:r>
              <w:rPr>
                <w:sz w:val="18"/>
              </w:rPr>
              <w:t>2.097.925,47</w:t>
            </w:r>
          </w:p>
        </w:tc>
        <w:tc>
          <w:tcPr>
            <w:tcW w:w="1939" w:type="dxa"/>
            <w:tcMar>
              <w:top w:w="0" w:type="dxa"/>
              <w:bottom w:w="0" w:type="dxa"/>
            </w:tcMar>
            <w:vAlign w:val="center"/>
          </w:tcPr>
          <w:p w14:paraId="6D0586A8" w14:textId="77777777" w:rsidR="00316281" w:rsidRDefault="00C8420B">
            <w:pPr>
              <w:keepNext/>
              <w:keepLines/>
              <w:spacing w:after="0" w:line="240" w:lineRule="auto"/>
              <w:jc w:val="right"/>
            </w:pPr>
            <w:r>
              <w:rPr>
                <w:sz w:val="18"/>
              </w:rPr>
              <w:t>2.336.350,49</w:t>
            </w:r>
          </w:p>
        </w:tc>
        <w:tc>
          <w:tcPr>
            <w:tcW w:w="729" w:type="dxa"/>
            <w:tcMar>
              <w:top w:w="0" w:type="dxa"/>
              <w:bottom w:w="0" w:type="dxa"/>
            </w:tcMar>
            <w:vAlign w:val="center"/>
          </w:tcPr>
          <w:p w14:paraId="080BBA32" w14:textId="77777777" w:rsidR="00316281" w:rsidRDefault="00C8420B">
            <w:pPr>
              <w:keepNext/>
              <w:keepLines/>
              <w:spacing w:after="0" w:line="240" w:lineRule="auto"/>
              <w:jc w:val="right"/>
            </w:pPr>
            <w:r>
              <w:rPr>
                <w:sz w:val="18"/>
              </w:rPr>
              <w:t>111,4</w:t>
            </w:r>
          </w:p>
        </w:tc>
      </w:tr>
    </w:tbl>
    <w:p w14:paraId="309E785F" w14:textId="77777777" w:rsidR="00316281" w:rsidRDefault="00316281">
      <w:pPr>
        <w:spacing w:after="0"/>
      </w:pPr>
    </w:p>
    <w:p w14:paraId="4A7CA55C" w14:textId="77777777" w:rsidR="00316281" w:rsidRDefault="00C8420B">
      <w:pPr>
        <w:jc w:val="both"/>
      </w:pPr>
      <w:r>
        <w:rPr>
          <w:i/>
        </w:rPr>
        <w:t xml:space="preserve">Prihodi poslovanja </w:t>
      </w:r>
      <w:r>
        <w:t>u periodu I-IX 2026. veći su za 238 tis € odnosno 11% iz više razloga: rast plaća djelatnika zaposlenih na teret Ministarstva znanosti i obrazovanja, povećanje broja zaposlenih na projektu Pomoćnici u nastavi kao i povećanje njihovih plaća te povećanje cij</w:t>
      </w:r>
      <w:r>
        <w:t>ene usluge produženog poravka, uvođenje nove usluge toplog obroka koja u paralelnom periodu prethodne godine nije bila dio usluga iznad minimalnog standarda, ali i zbog nastalih većih prihoda od najma školske dvorane.</w:t>
      </w:r>
    </w:p>
    <w:p w14:paraId="2AE093E3" w14:textId="77777777" w:rsidR="00316281" w:rsidRDefault="00316281"/>
    <w:p w14:paraId="049640AA" w14:textId="77777777" w:rsidR="00316281" w:rsidRDefault="00C8420B">
      <w:pPr>
        <w:keepNext/>
        <w:spacing w:line="240" w:lineRule="auto"/>
        <w:jc w:val="center"/>
      </w:pPr>
      <w:r>
        <w:rPr>
          <w:sz w:val="28"/>
        </w:rPr>
        <w:t>Bilješka 3.</w:t>
      </w:r>
    </w:p>
    <w:tbl>
      <w:tblPr>
        <w:tblW w:w="9356"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1056"/>
      </w:tblGrid>
      <w:tr w:rsidR="00316281" w14:paraId="10DB0D93" w14:textId="77777777" w:rsidTr="00CD7130">
        <w:tblPrEx>
          <w:tblCellMar>
            <w:top w:w="0" w:type="dxa"/>
            <w:bottom w:w="0" w:type="dxa"/>
          </w:tblCellMar>
        </w:tblPrEx>
        <w:trPr>
          <w:cantSplit/>
        </w:trPr>
        <w:tc>
          <w:tcPr>
            <w:tcW w:w="700" w:type="dxa"/>
            <w:shd w:val="clear" w:color="auto" w:fill="E7F0F9"/>
            <w:tcMar>
              <w:top w:w="0" w:type="dxa"/>
              <w:bottom w:w="0" w:type="dxa"/>
            </w:tcMar>
            <w:vAlign w:val="center"/>
          </w:tcPr>
          <w:p w14:paraId="133B5B07" w14:textId="77777777" w:rsidR="00316281" w:rsidRDefault="00C8420B">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71FE7E5" w14:textId="77777777" w:rsidR="00316281" w:rsidRDefault="00C8420B">
            <w:pPr>
              <w:keepNext/>
              <w:keepLines/>
              <w:spacing w:after="0" w:line="240" w:lineRule="auto"/>
              <w:jc w:val="center"/>
            </w:pPr>
            <w:r>
              <w:rPr>
                <w:b/>
                <w:sz w:val="18"/>
              </w:rPr>
              <w:t xml:space="preserve">Opis </w:t>
            </w:r>
            <w:r>
              <w:rPr>
                <w:b/>
                <w:sz w:val="18"/>
              </w:rPr>
              <w:t>stavke</w:t>
            </w:r>
          </w:p>
        </w:tc>
        <w:tc>
          <w:tcPr>
            <w:tcW w:w="700" w:type="dxa"/>
            <w:shd w:val="clear" w:color="auto" w:fill="E7F0F9"/>
            <w:tcMar>
              <w:top w:w="0" w:type="dxa"/>
              <w:bottom w:w="0" w:type="dxa"/>
            </w:tcMar>
            <w:vAlign w:val="center"/>
          </w:tcPr>
          <w:p w14:paraId="4E10198D" w14:textId="77777777" w:rsidR="00316281" w:rsidRDefault="00C8420B">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AB11C80" w14:textId="77777777" w:rsidR="00316281" w:rsidRDefault="00C8420B">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79F3204" w14:textId="77777777" w:rsidR="00316281" w:rsidRDefault="00C8420B">
            <w:pPr>
              <w:keepNext/>
              <w:keepLines/>
              <w:spacing w:after="0" w:line="240" w:lineRule="auto"/>
              <w:jc w:val="center"/>
            </w:pPr>
            <w:r>
              <w:rPr>
                <w:b/>
                <w:sz w:val="18"/>
              </w:rPr>
              <w:t>Ostvareno u izvještajnom razdoblju tekuće godine</w:t>
            </w:r>
          </w:p>
        </w:tc>
        <w:tc>
          <w:tcPr>
            <w:tcW w:w="1056" w:type="dxa"/>
            <w:shd w:val="clear" w:color="auto" w:fill="E7F0F9"/>
            <w:tcMar>
              <w:top w:w="0" w:type="dxa"/>
              <w:bottom w:w="0" w:type="dxa"/>
            </w:tcMar>
            <w:vAlign w:val="center"/>
          </w:tcPr>
          <w:p w14:paraId="114EA34A" w14:textId="77777777" w:rsidR="00316281" w:rsidRDefault="00C8420B">
            <w:pPr>
              <w:keepNext/>
              <w:keepLines/>
              <w:spacing w:after="0" w:line="240" w:lineRule="auto"/>
              <w:jc w:val="center"/>
            </w:pPr>
            <w:r>
              <w:rPr>
                <w:b/>
                <w:sz w:val="18"/>
              </w:rPr>
              <w:t>Indeks (%)</w:t>
            </w:r>
          </w:p>
        </w:tc>
      </w:tr>
      <w:tr w:rsidR="00316281" w14:paraId="064DC86C" w14:textId="77777777" w:rsidTr="00CD7130">
        <w:tblPrEx>
          <w:tblCellMar>
            <w:top w:w="0" w:type="dxa"/>
            <w:bottom w:w="0" w:type="dxa"/>
          </w:tblCellMar>
        </w:tblPrEx>
        <w:trPr>
          <w:cantSplit/>
          <w:trHeight w:val="560"/>
        </w:trPr>
        <w:tc>
          <w:tcPr>
            <w:tcW w:w="700" w:type="dxa"/>
            <w:tcMar>
              <w:top w:w="0" w:type="dxa"/>
              <w:bottom w:w="0" w:type="dxa"/>
            </w:tcMar>
            <w:vAlign w:val="center"/>
          </w:tcPr>
          <w:p w14:paraId="3EA48304" w14:textId="77777777" w:rsidR="00316281" w:rsidRDefault="00C8420B">
            <w:pPr>
              <w:keepNext/>
              <w:keepLines/>
              <w:spacing w:after="0" w:line="240" w:lineRule="auto"/>
            </w:pPr>
            <w:r>
              <w:rPr>
                <w:sz w:val="18"/>
              </w:rPr>
              <w:t>63</w:t>
            </w:r>
          </w:p>
        </w:tc>
        <w:tc>
          <w:tcPr>
            <w:tcW w:w="3180" w:type="dxa"/>
            <w:tcMar>
              <w:top w:w="0" w:type="dxa"/>
              <w:bottom w:w="0" w:type="dxa"/>
            </w:tcMar>
            <w:vAlign w:val="center"/>
          </w:tcPr>
          <w:p w14:paraId="4842F649" w14:textId="77777777" w:rsidR="00316281" w:rsidRDefault="00C8420B">
            <w:pPr>
              <w:keepNext/>
              <w:keepLines/>
              <w:spacing w:after="0" w:line="240" w:lineRule="auto"/>
            </w:pPr>
            <w:r>
              <w:rPr>
                <w:sz w:val="18"/>
              </w:rPr>
              <w:t xml:space="preserve">Pomoći iz inozemstva i od subjekata unutar općeg proračuna (šifre </w:t>
            </w:r>
            <w:r>
              <w:rPr>
                <w:sz w:val="18"/>
              </w:rPr>
              <w:t>631+632+633+634+635+636+637+638+639)</w:t>
            </w:r>
          </w:p>
        </w:tc>
        <w:tc>
          <w:tcPr>
            <w:tcW w:w="700" w:type="dxa"/>
            <w:tcMar>
              <w:top w:w="0" w:type="dxa"/>
              <w:bottom w:w="0" w:type="dxa"/>
            </w:tcMar>
            <w:vAlign w:val="center"/>
          </w:tcPr>
          <w:p w14:paraId="4BEF3373" w14:textId="77777777" w:rsidR="00316281" w:rsidRDefault="00C8420B">
            <w:pPr>
              <w:keepNext/>
              <w:keepLines/>
              <w:spacing w:after="0" w:line="240" w:lineRule="auto"/>
            </w:pPr>
            <w:r>
              <w:rPr>
                <w:sz w:val="18"/>
              </w:rPr>
              <w:t>63</w:t>
            </w:r>
          </w:p>
        </w:tc>
        <w:tc>
          <w:tcPr>
            <w:tcW w:w="1860" w:type="dxa"/>
            <w:tcMar>
              <w:top w:w="0" w:type="dxa"/>
              <w:bottom w:w="0" w:type="dxa"/>
            </w:tcMar>
            <w:vAlign w:val="center"/>
          </w:tcPr>
          <w:p w14:paraId="32958FF4" w14:textId="77777777" w:rsidR="00316281" w:rsidRDefault="00C8420B">
            <w:pPr>
              <w:keepNext/>
              <w:keepLines/>
              <w:spacing w:after="0" w:line="240" w:lineRule="auto"/>
              <w:jc w:val="right"/>
            </w:pPr>
            <w:r>
              <w:rPr>
                <w:sz w:val="18"/>
              </w:rPr>
              <w:t>1.623.773,11</w:t>
            </w:r>
          </w:p>
        </w:tc>
        <w:tc>
          <w:tcPr>
            <w:tcW w:w="1860" w:type="dxa"/>
            <w:tcMar>
              <w:top w:w="0" w:type="dxa"/>
              <w:bottom w:w="0" w:type="dxa"/>
            </w:tcMar>
            <w:vAlign w:val="center"/>
          </w:tcPr>
          <w:p w14:paraId="2EC060ED" w14:textId="77777777" w:rsidR="00316281" w:rsidRDefault="00C8420B">
            <w:pPr>
              <w:keepNext/>
              <w:keepLines/>
              <w:spacing w:after="0" w:line="240" w:lineRule="auto"/>
              <w:jc w:val="right"/>
            </w:pPr>
            <w:r>
              <w:rPr>
                <w:sz w:val="18"/>
              </w:rPr>
              <w:t>1.675.352,48</w:t>
            </w:r>
          </w:p>
        </w:tc>
        <w:tc>
          <w:tcPr>
            <w:tcW w:w="1056" w:type="dxa"/>
            <w:tcMar>
              <w:top w:w="0" w:type="dxa"/>
              <w:bottom w:w="0" w:type="dxa"/>
            </w:tcMar>
            <w:vAlign w:val="center"/>
          </w:tcPr>
          <w:p w14:paraId="25534369" w14:textId="77777777" w:rsidR="00316281" w:rsidRDefault="00C8420B">
            <w:pPr>
              <w:keepNext/>
              <w:keepLines/>
              <w:spacing w:after="0" w:line="240" w:lineRule="auto"/>
              <w:jc w:val="right"/>
            </w:pPr>
            <w:r>
              <w:rPr>
                <w:sz w:val="18"/>
              </w:rPr>
              <w:t>103,2</w:t>
            </w:r>
          </w:p>
        </w:tc>
      </w:tr>
    </w:tbl>
    <w:p w14:paraId="710E9054" w14:textId="77777777" w:rsidR="00316281" w:rsidRDefault="00316281">
      <w:pPr>
        <w:spacing w:after="0"/>
      </w:pPr>
    </w:p>
    <w:p w14:paraId="56C3D017" w14:textId="77777777" w:rsidR="00316281" w:rsidRDefault="00C8420B">
      <w:pPr>
        <w:jc w:val="both"/>
      </w:pPr>
      <w:r>
        <w:t>Porast prihoda temeljem Pomoći iz inozemstva i od subjekata unutar općeg proračuna od 3% nastao je kao posljedica porasta plaća zaposlenih na teret Ministarstva znanosti i obrazovanja.</w:t>
      </w:r>
    </w:p>
    <w:p w14:paraId="3112D9A6" w14:textId="77777777" w:rsidR="00316281" w:rsidRDefault="00316281"/>
    <w:p w14:paraId="3B34803C" w14:textId="77777777" w:rsidR="00316281" w:rsidRDefault="00C8420B">
      <w:pPr>
        <w:keepNext/>
        <w:spacing w:line="240" w:lineRule="auto"/>
        <w:jc w:val="center"/>
      </w:pPr>
      <w:r>
        <w:rPr>
          <w:sz w:val="28"/>
        </w:rPr>
        <w:lastRenderedPageBreak/>
        <w:t>Bilješka 4.</w:t>
      </w:r>
    </w:p>
    <w:tbl>
      <w:tblPr>
        <w:tblW w:w="938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29"/>
        <w:gridCol w:w="3315"/>
        <w:gridCol w:w="729"/>
        <w:gridCol w:w="1939"/>
        <w:gridCol w:w="1939"/>
        <w:gridCol w:w="729"/>
      </w:tblGrid>
      <w:tr w:rsidR="00316281" w14:paraId="17093AF3" w14:textId="77777777" w:rsidTr="00CD7130">
        <w:tblPrEx>
          <w:tblCellMar>
            <w:top w:w="0" w:type="dxa"/>
            <w:bottom w:w="0" w:type="dxa"/>
          </w:tblCellMar>
        </w:tblPrEx>
        <w:trPr>
          <w:cantSplit/>
          <w:trHeight w:val="617"/>
        </w:trPr>
        <w:tc>
          <w:tcPr>
            <w:tcW w:w="729" w:type="dxa"/>
            <w:shd w:val="clear" w:color="auto" w:fill="E7F0F9"/>
            <w:tcMar>
              <w:top w:w="0" w:type="dxa"/>
              <w:bottom w:w="0" w:type="dxa"/>
            </w:tcMar>
            <w:vAlign w:val="center"/>
          </w:tcPr>
          <w:p w14:paraId="682849D9" w14:textId="77777777" w:rsidR="00316281" w:rsidRDefault="00C8420B">
            <w:pPr>
              <w:keepNext/>
              <w:keepLines/>
              <w:spacing w:after="0" w:line="240" w:lineRule="auto"/>
              <w:jc w:val="center"/>
            </w:pPr>
            <w:r>
              <w:rPr>
                <w:b/>
                <w:sz w:val="18"/>
              </w:rPr>
              <w:t>Račun iz rač. plana</w:t>
            </w:r>
          </w:p>
        </w:tc>
        <w:tc>
          <w:tcPr>
            <w:tcW w:w="3315" w:type="dxa"/>
            <w:shd w:val="clear" w:color="auto" w:fill="E7F0F9"/>
            <w:tcMar>
              <w:top w:w="0" w:type="dxa"/>
              <w:bottom w:w="0" w:type="dxa"/>
            </w:tcMar>
            <w:vAlign w:val="center"/>
          </w:tcPr>
          <w:p w14:paraId="6CA5F1AE" w14:textId="77777777" w:rsidR="00316281" w:rsidRDefault="00C8420B">
            <w:pPr>
              <w:keepNext/>
              <w:keepLines/>
              <w:spacing w:after="0" w:line="240" w:lineRule="auto"/>
              <w:jc w:val="center"/>
            </w:pPr>
            <w:r>
              <w:rPr>
                <w:b/>
                <w:sz w:val="18"/>
              </w:rPr>
              <w:t>Opis stavke</w:t>
            </w:r>
          </w:p>
        </w:tc>
        <w:tc>
          <w:tcPr>
            <w:tcW w:w="729" w:type="dxa"/>
            <w:shd w:val="clear" w:color="auto" w:fill="E7F0F9"/>
            <w:tcMar>
              <w:top w:w="0" w:type="dxa"/>
              <w:bottom w:w="0" w:type="dxa"/>
            </w:tcMar>
            <w:vAlign w:val="center"/>
          </w:tcPr>
          <w:p w14:paraId="353596F9" w14:textId="77777777" w:rsidR="00316281" w:rsidRDefault="00C8420B">
            <w:pPr>
              <w:keepNext/>
              <w:keepLines/>
              <w:spacing w:after="0" w:line="240" w:lineRule="auto"/>
              <w:jc w:val="center"/>
            </w:pPr>
            <w:r>
              <w:rPr>
                <w:b/>
                <w:sz w:val="18"/>
              </w:rPr>
              <w:t>Šifra</w:t>
            </w:r>
          </w:p>
        </w:tc>
        <w:tc>
          <w:tcPr>
            <w:tcW w:w="1939" w:type="dxa"/>
            <w:shd w:val="clear" w:color="auto" w:fill="E7F0F9"/>
            <w:tcMar>
              <w:top w:w="0" w:type="dxa"/>
              <w:bottom w:w="0" w:type="dxa"/>
            </w:tcMar>
            <w:vAlign w:val="center"/>
          </w:tcPr>
          <w:p w14:paraId="63EDA48C" w14:textId="77777777" w:rsidR="00316281" w:rsidRDefault="00C8420B">
            <w:pPr>
              <w:keepNext/>
              <w:keepLines/>
              <w:spacing w:after="0" w:line="240" w:lineRule="auto"/>
              <w:jc w:val="center"/>
            </w:pPr>
            <w:r>
              <w:rPr>
                <w:b/>
                <w:sz w:val="18"/>
              </w:rPr>
              <w:t>Ostvareno u izvješta</w:t>
            </w:r>
            <w:r>
              <w:rPr>
                <w:b/>
                <w:sz w:val="18"/>
              </w:rPr>
              <w:t>jnom razdoblju prethodne godine</w:t>
            </w:r>
          </w:p>
        </w:tc>
        <w:tc>
          <w:tcPr>
            <w:tcW w:w="1939" w:type="dxa"/>
            <w:shd w:val="clear" w:color="auto" w:fill="E7F0F9"/>
            <w:tcMar>
              <w:top w:w="0" w:type="dxa"/>
              <w:bottom w:w="0" w:type="dxa"/>
            </w:tcMar>
            <w:vAlign w:val="center"/>
          </w:tcPr>
          <w:p w14:paraId="2ECE83C0" w14:textId="77777777" w:rsidR="00316281" w:rsidRDefault="00C8420B">
            <w:pPr>
              <w:keepNext/>
              <w:keepLines/>
              <w:spacing w:after="0" w:line="240" w:lineRule="auto"/>
              <w:jc w:val="center"/>
            </w:pPr>
            <w:r>
              <w:rPr>
                <w:b/>
                <w:sz w:val="18"/>
              </w:rPr>
              <w:t>Ostvareno u izvještajnom razdoblju tekuće godine</w:t>
            </w:r>
          </w:p>
        </w:tc>
        <w:tc>
          <w:tcPr>
            <w:tcW w:w="729" w:type="dxa"/>
            <w:shd w:val="clear" w:color="auto" w:fill="E7F0F9"/>
            <w:tcMar>
              <w:top w:w="0" w:type="dxa"/>
              <w:bottom w:w="0" w:type="dxa"/>
            </w:tcMar>
            <w:vAlign w:val="center"/>
          </w:tcPr>
          <w:p w14:paraId="43A11E03" w14:textId="77777777" w:rsidR="00316281" w:rsidRDefault="00C8420B">
            <w:pPr>
              <w:keepNext/>
              <w:keepLines/>
              <w:spacing w:after="0" w:line="240" w:lineRule="auto"/>
              <w:jc w:val="center"/>
            </w:pPr>
            <w:r>
              <w:rPr>
                <w:b/>
                <w:sz w:val="18"/>
              </w:rPr>
              <w:t>Indeks (%)</w:t>
            </w:r>
          </w:p>
        </w:tc>
      </w:tr>
      <w:tr w:rsidR="00316281" w14:paraId="7A88CDCB" w14:textId="77777777" w:rsidTr="00CD7130">
        <w:tblPrEx>
          <w:tblCellMar>
            <w:top w:w="0" w:type="dxa"/>
            <w:bottom w:w="0" w:type="dxa"/>
          </w:tblCellMar>
        </w:tblPrEx>
        <w:trPr>
          <w:cantSplit/>
          <w:trHeight w:val="565"/>
        </w:trPr>
        <w:tc>
          <w:tcPr>
            <w:tcW w:w="729" w:type="dxa"/>
            <w:tcMar>
              <w:top w:w="0" w:type="dxa"/>
              <w:bottom w:w="0" w:type="dxa"/>
            </w:tcMar>
            <w:vAlign w:val="center"/>
          </w:tcPr>
          <w:p w14:paraId="5827384B" w14:textId="77777777" w:rsidR="00316281" w:rsidRDefault="00C8420B">
            <w:pPr>
              <w:keepNext/>
              <w:keepLines/>
              <w:spacing w:after="0" w:line="240" w:lineRule="auto"/>
            </w:pPr>
            <w:r>
              <w:rPr>
                <w:sz w:val="18"/>
              </w:rPr>
              <w:t>65</w:t>
            </w:r>
          </w:p>
        </w:tc>
        <w:tc>
          <w:tcPr>
            <w:tcW w:w="3315" w:type="dxa"/>
            <w:tcMar>
              <w:top w:w="0" w:type="dxa"/>
              <w:bottom w:w="0" w:type="dxa"/>
            </w:tcMar>
            <w:vAlign w:val="center"/>
          </w:tcPr>
          <w:p w14:paraId="73A7820A" w14:textId="77777777" w:rsidR="00316281" w:rsidRDefault="00C8420B">
            <w:pPr>
              <w:keepNext/>
              <w:keepLines/>
              <w:spacing w:after="0" w:line="240" w:lineRule="auto"/>
            </w:pPr>
            <w:r>
              <w:rPr>
                <w:sz w:val="18"/>
              </w:rPr>
              <w:t>Prihodi od upravnih i administrativnih pristojbi, pristojbi po posebnim propisima i naknada (šifre 651+652+653+654)</w:t>
            </w:r>
          </w:p>
        </w:tc>
        <w:tc>
          <w:tcPr>
            <w:tcW w:w="729" w:type="dxa"/>
            <w:tcMar>
              <w:top w:w="0" w:type="dxa"/>
              <w:bottom w:w="0" w:type="dxa"/>
            </w:tcMar>
            <w:vAlign w:val="center"/>
          </w:tcPr>
          <w:p w14:paraId="7C34AFF1" w14:textId="77777777" w:rsidR="00316281" w:rsidRDefault="00C8420B">
            <w:pPr>
              <w:keepNext/>
              <w:keepLines/>
              <w:spacing w:after="0" w:line="240" w:lineRule="auto"/>
            </w:pPr>
            <w:r>
              <w:rPr>
                <w:sz w:val="18"/>
              </w:rPr>
              <w:t>65</w:t>
            </w:r>
          </w:p>
        </w:tc>
        <w:tc>
          <w:tcPr>
            <w:tcW w:w="1939" w:type="dxa"/>
            <w:tcMar>
              <w:top w:w="0" w:type="dxa"/>
              <w:bottom w:w="0" w:type="dxa"/>
            </w:tcMar>
            <w:vAlign w:val="center"/>
          </w:tcPr>
          <w:p w14:paraId="0C4EA990" w14:textId="77777777" w:rsidR="00316281" w:rsidRDefault="00C8420B">
            <w:pPr>
              <w:keepNext/>
              <w:keepLines/>
              <w:spacing w:after="0" w:line="240" w:lineRule="auto"/>
              <w:jc w:val="right"/>
            </w:pPr>
            <w:r>
              <w:rPr>
                <w:sz w:val="18"/>
              </w:rPr>
              <w:t>32.116,84</w:t>
            </w:r>
          </w:p>
        </w:tc>
        <w:tc>
          <w:tcPr>
            <w:tcW w:w="1939" w:type="dxa"/>
            <w:tcMar>
              <w:top w:w="0" w:type="dxa"/>
              <w:bottom w:w="0" w:type="dxa"/>
            </w:tcMar>
            <w:vAlign w:val="center"/>
          </w:tcPr>
          <w:p w14:paraId="40CBBA47" w14:textId="77777777" w:rsidR="00316281" w:rsidRDefault="00C8420B">
            <w:pPr>
              <w:keepNext/>
              <w:keepLines/>
              <w:spacing w:after="0" w:line="240" w:lineRule="auto"/>
              <w:jc w:val="right"/>
            </w:pPr>
            <w:r>
              <w:rPr>
                <w:sz w:val="18"/>
              </w:rPr>
              <w:t>63.178,47</w:t>
            </w:r>
          </w:p>
        </w:tc>
        <w:tc>
          <w:tcPr>
            <w:tcW w:w="729" w:type="dxa"/>
            <w:tcMar>
              <w:top w:w="0" w:type="dxa"/>
              <w:bottom w:w="0" w:type="dxa"/>
            </w:tcMar>
            <w:vAlign w:val="center"/>
          </w:tcPr>
          <w:p w14:paraId="62B5FBC6" w14:textId="77777777" w:rsidR="00316281" w:rsidRDefault="00C8420B">
            <w:pPr>
              <w:keepNext/>
              <w:keepLines/>
              <w:spacing w:after="0" w:line="240" w:lineRule="auto"/>
              <w:jc w:val="right"/>
            </w:pPr>
            <w:r>
              <w:rPr>
                <w:sz w:val="18"/>
              </w:rPr>
              <w:t>196,7</w:t>
            </w:r>
          </w:p>
        </w:tc>
      </w:tr>
    </w:tbl>
    <w:p w14:paraId="6D4BD00A" w14:textId="77777777" w:rsidR="00316281" w:rsidRDefault="00316281">
      <w:pPr>
        <w:spacing w:after="0"/>
      </w:pPr>
    </w:p>
    <w:p w14:paraId="10791409" w14:textId="77777777" w:rsidR="00316281" w:rsidRDefault="00C8420B" w:rsidP="00CD7130">
      <w:pPr>
        <w:jc w:val="both"/>
      </w:pPr>
      <w:r>
        <w:t xml:space="preserve">Rast </w:t>
      </w:r>
      <w:r>
        <w:rPr>
          <w:i/>
        </w:rPr>
        <w:t>Prihoda od upravnih i administrativnih pristojbi</w:t>
      </w:r>
      <w:r>
        <w:t xml:space="preserve">, </w:t>
      </w:r>
      <w:r>
        <w:rPr>
          <w:i/>
        </w:rPr>
        <w:t>pristojbi po posebnim propisima i naknada</w:t>
      </w:r>
      <w:r>
        <w:t xml:space="preserve"> od 96% posljedica je dva značajna faktora: cijena usluge produženog boravka je porasla sa 3,32 € na 4,50 € dnevno, dok broj korisnika usluge ne pokazuje značajno od</w:t>
      </w:r>
      <w:r>
        <w:t xml:space="preserve">stupanje. Međutim od 1.9.2025. uvedena je nova usluga - </w:t>
      </w:r>
      <w:r>
        <w:rPr>
          <w:b/>
        </w:rPr>
        <w:t>topli obrok</w:t>
      </w:r>
      <w:r>
        <w:t xml:space="preserve"> koju koristi 42 učenika te je navedeno najznačajnije utjecalo na rast ovih prihoda.</w:t>
      </w:r>
    </w:p>
    <w:p w14:paraId="10024F40" w14:textId="77777777" w:rsidR="00316281" w:rsidRDefault="00316281"/>
    <w:p w14:paraId="43A703A5" w14:textId="77777777" w:rsidR="00316281" w:rsidRDefault="00C8420B">
      <w:pPr>
        <w:keepNext/>
        <w:spacing w:line="240" w:lineRule="auto"/>
        <w:jc w:val="center"/>
      </w:pPr>
      <w:r>
        <w:rPr>
          <w:sz w:val="28"/>
        </w:rPr>
        <w:t>Bilješka 5.</w:t>
      </w:r>
    </w:p>
    <w:tbl>
      <w:tblPr>
        <w:tblW w:w="938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29"/>
        <w:gridCol w:w="3315"/>
        <w:gridCol w:w="729"/>
        <w:gridCol w:w="1939"/>
        <w:gridCol w:w="1939"/>
        <w:gridCol w:w="729"/>
      </w:tblGrid>
      <w:tr w:rsidR="00316281" w14:paraId="1C52945F" w14:textId="77777777" w:rsidTr="00CD7130">
        <w:tblPrEx>
          <w:tblCellMar>
            <w:top w:w="0" w:type="dxa"/>
            <w:bottom w:w="0" w:type="dxa"/>
          </w:tblCellMar>
        </w:tblPrEx>
        <w:trPr>
          <w:cantSplit/>
          <w:trHeight w:val="621"/>
        </w:trPr>
        <w:tc>
          <w:tcPr>
            <w:tcW w:w="729" w:type="dxa"/>
            <w:shd w:val="clear" w:color="auto" w:fill="E7F0F9"/>
            <w:tcMar>
              <w:top w:w="0" w:type="dxa"/>
              <w:bottom w:w="0" w:type="dxa"/>
            </w:tcMar>
            <w:vAlign w:val="center"/>
          </w:tcPr>
          <w:p w14:paraId="7943B006" w14:textId="77777777" w:rsidR="00316281" w:rsidRDefault="00C8420B">
            <w:pPr>
              <w:keepNext/>
              <w:keepLines/>
              <w:spacing w:after="0" w:line="240" w:lineRule="auto"/>
              <w:jc w:val="center"/>
            </w:pPr>
            <w:r>
              <w:rPr>
                <w:b/>
                <w:sz w:val="18"/>
              </w:rPr>
              <w:t>Račun iz rač. plana</w:t>
            </w:r>
          </w:p>
        </w:tc>
        <w:tc>
          <w:tcPr>
            <w:tcW w:w="3315" w:type="dxa"/>
            <w:shd w:val="clear" w:color="auto" w:fill="E7F0F9"/>
            <w:tcMar>
              <w:top w:w="0" w:type="dxa"/>
              <w:bottom w:w="0" w:type="dxa"/>
            </w:tcMar>
            <w:vAlign w:val="center"/>
          </w:tcPr>
          <w:p w14:paraId="34C4C347" w14:textId="77777777" w:rsidR="00316281" w:rsidRDefault="00C8420B">
            <w:pPr>
              <w:keepNext/>
              <w:keepLines/>
              <w:spacing w:after="0" w:line="240" w:lineRule="auto"/>
              <w:jc w:val="center"/>
            </w:pPr>
            <w:r>
              <w:rPr>
                <w:b/>
                <w:sz w:val="18"/>
              </w:rPr>
              <w:t>Opis stavke</w:t>
            </w:r>
          </w:p>
        </w:tc>
        <w:tc>
          <w:tcPr>
            <w:tcW w:w="729" w:type="dxa"/>
            <w:shd w:val="clear" w:color="auto" w:fill="E7F0F9"/>
            <w:tcMar>
              <w:top w:w="0" w:type="dxa"/>
              <w:bottom w:w="0" w:type="dxa"/>
            </w:tcMar>
            <w:vAlign w:val="center"/>
          </w:tcPr>
          <w:p w14:paraId="7B844040" w14:textId="77777777" w:rsidR="00316281" w:rsidRDefault="00C8420B">
            <w:pPr>
              <w:keepNext/>
              <w:keepLines/>
              <w:spacing w:after="0" w:line="240" w:lineRule="auto"/>
              <w:jc w:val="center"/>
            </w:pPr>
            <w:r>
              <w:rPr>
                <w:b/>
                <w:sz w:val="18"/>
              </w:rPr>
              <w:t>Šifra</w:t>
            </w:r>
          </w:p>
        </w:tc>
        <w:tc>
          <w:tcPr>
            <w:tcW w:w="1939" w:type="dxa"/>
            <w:shd w:val="clear" w:color="auto" w:fill="E7F0F9"/>
            <w:tcMar>
              <w:top w:w="0" w:type="dxa"/>
              <w:bottom w:w="0" w:type="dxa"/>
            </w:tcMar>
            <w:vAlign w:val="center"/>
          </w:tcPr>
          <w:p w14:paraId="1BA1BFB4" w14:textId="77777777" w:rsidR="00316281" w:rsidRDefault="00C8420B">
            <w:pPr>
              <w:keepNext/>
              <w:keepLines/>
              <w:spacing w:after="0" w:line="240" w:lineRule="auto"/>
              <w:jc w:val="center"/>
            </w:pPr>
            <w:r>
              <w:rPr>
                <w:b/>
                <w:sz w:val="18"/>
              </w:rPr>
              <w:t>Ostvareno u izvještajnom razdoblju prethodne godine</w:t>
            </w:r>
          </w:p>
        </w:tc>
        <w:tc>
          <w:tcPr>
            <w:tcW w:w="1939" w:type="dxa"/>
            <w:shd w:val="clear" w:color="auto" w:fill="E7F0F9"/>
            <w:tcMar>
              <w:top w:w="0" w:type="dxa"/>
              <w:bottom w:w="0" w:type="dxa"/>
            </w:tcMar>
            <w:vAlign w:val="center"/>
          </w:tcPr>
          <w:p w14:paraId="274417F6" w14:textId="77777777" w:rsidR="00316281" w:rsidRDefault="00C8420B">
            <w:pPr>
              <w:keepNext/>
              <w:keepLines/>
              <w:spacing w:after="0" w:line="240" w:lineRule="auto"/>
              <w:jc w:val="center"/>
            </w:pPr>
            <w:r>
              <w:rPr>
                <w:b/>
                <w:sz w:val="18"/>
              </w:rPr>
              <w:t>O</w:t>
            </w:r>
            <w:r>
              <w:rPr>
                <w:b/>
                <w:sz w:val="18"/>
              </w:rPr>
              <w:t>stvareno u izvještajnom razdoblju tekuće godine</w:t>
            </w:r>
          </w:p>
        </w:tc>
        <w:tc>
          <w:tcPr>
            <w:tcW w:w="729" w:type="dxa"/>
            <w:shd w:val="clear" w:color="auto" w:fill="E7F0F9"/>
            <w:tcMar>
              <w:top w:w="0" w:type="dxa"/>
              <w:bottom w:w="0" w:type="dxa"/>
            </w:tcMar>
            <w:vAlign w:val="center"/>
          </w:tcPr>
          <w:p w14:paraId="7A57FB5A" w14:textId="77777777" w:rsidR="00316281" w:rsidRDefault="00C8420B">
            <w:pPr>
              <w:keepNext/>
              <w:keepLines/>
              <w:spacing w:after="0" w:line="240" w:lineRule="auto"/>
              <w:jc w:val="center"/>
            </w:pPr>
            <w:r>
              <w:rPr>
                <w:b/>
                <w:sz w:val="18"/>
              </w:rPr>
              <w:t>Indeks (%)</w:t>
            </w:r>
          </w:p>
        </w:tc>
      </w:tr>
      <w:tr w:rsidR="00316281" w14:paraId="629EE792" w14:textId="77777777" w:rsidTr="00CD7130">
        <w:tblPrEx>
          <w:tblCellMar>
            <w:top w:w="0" w:type="dxa"/>
            <w:bottom w:w="0" w:type="dxa"/>
          </w:tblCellMar>
        </w:tblPrEx>
        <w:trPr>
          <w:cantSplit/>
          <w:trHeight w:val="568"/>
        </w:trPr>
        <w:tc>
          <w:tcPr>
            <w:tcW w:w="729" w:type="dxa"/>
            <w:tcMar>
              <w:top w:w="0" w:type="dxa"/>
              <w:bottom w:w="0" w:type="dxa"/>
            </w:tcMar>
            <w:vAlign w:val="center"/>
          </w:tcPr>
          <w:p w14:paraId="2712D0E9" w14:textId="77777777" w:rsidR="00316281" w:rsidRDefault="00C8420B">
            <w:pPr>
              <w:keepNext/>
              <w:keepLines/>
              <w:spacing w:after="0" w:line="240" w:lineRule="auto"/>
            </w:pPr>
            <w:r>
              <w:rPr>
                <w:sz w:val="18"/>
              </w:rPr>
              <w:t>66</w:t>
            </w:r>
          </w:p>
        </w:tc>
        <w:tc>
          <w:tcPr>
            <w:tcW w:w="3315" w:type="dxa"/>
            <w:tcMar>
              <w:top w:w="0" w:type="dxa"/>
              <w:bottom w:w="0" w:type="dxa"/>
            </w:tcMar>
            <w:vAlign w:val="center"/>
          </w:tcPr>
          <w:p w14:paraId="17E550AA" w14:textId="77777777" w:rsidR="00316281" w:rsidRDefault="00C8420B">
            <w:pPr>
              <w:keepNext/>
              <w:keepLines/>
              <w:spacing w:after="0" w:line="240" w:lineRule="auto"/>
            </w:pPr>
            <w:r>
              <w:rPr>
                <w:sz w:val="18"/>
              </w:rPr>
              <w:t>Prihodi od prodaje proizvoda i robe te pruženih usluga, prihodi od donacija te povrati po protestiranim jamstvima (šifre 661+663)</w:t>
            </w:r>
          </w:p>
        </w:tc>
        <w:tc>
          <w:tcPr>
            <w:tcW w:w="729" w:type="dxa"/>
            <w:tcMar>
              <w:top w:w="0" w:type="dxa"/>
              <w:bottom w:w="0" w:type="dxa"/>
            </w:tcMar>
            <w:vAlign w:val="center"/>
          </w:tcPr>
          <w:p w14:paraId="53545150" w14:textId="77777777" w:rsidR="00316281" w:rsidRDefault="00C8420B">
            <w:pPr>
              <w:keepNext/>
              <w:keepLines/>
              <w:spacing w:after="0" w:line="240" w:lineRule="auto"/>
            </w:pPr>
            <w:r>
              <w:rPr>
                <w:sz w:val="18"/>
              </w:rPr>
              <w:t>66</w:t>
            </w:r>
          </w:p>
        </w:tc>
        <w:tc>
          <w:tcPr>
            <w:tcW w:w="1939" w:type="dxa"/>
            <w:tcMar>
              <w:top w:w="0" w:type="dxa"/>
              <w:bottom w:w="0" w:type="dxa"/>
            </w:tcMar>
            <w:vAlign w:val="center"/>
          </w:tcPr>
          <w:p w14:paraId="64C055CF" w14:textId="77777777" w:rsidR="00316281" w:rsidRDefault="00C8420B">
            <w:pPr>
              <w:keepNext/>
              <w:keepLines/>
              <w:spacing w:after="0" w:line="240" w:lineRule="auto"/>
              <w:jc w:val="right"/>
            </w:pPr>
            <w:r>
              <w:rPr>
                <w:sz w:val="18"/>
              </w:rPr>
              <w:t>12.445,00</w:t>
            </w:r>
          </w:p>
        </w:tc>
        <w:tc>
          <w:tcPr>
            <w:tcW w:w="1939" w:type="dxa"/>
            <w:tcMar>
              <w:top w:w="0" w:type="dxa"/>
              <w:bottom w:w="0" w:type="dxa"/>
            </w:tcMar>
            <w:vAlign w:val="center"/>
          </w:tcPr>
          <w:p w14:paraId="41A8C7AE" w14:textId="77777777" w:rsidR="00316281" w:rsidRDefault="00C8420B">
            <w:pPr>
              <w:keepNext/>
              <w:keepLines/>
              <w:spacing w:after="0" w:line="240" w:lineRule="auto"/>
              <w:jc w:val="right"/>
            </w:pPr>
            <w:r>
              <w:rPr>
                <w:sz w:val="18"/>
              </w:rPr>
              <w:t>14.181,00</w:t>
            </w:r>
          </w:p>
        </w:tc>
        <w:tc>
          <w:tcPr>
            <w:tcW w:w="729" w:type="dxa"/>
            <w:tcMar>
              <w:top w:w="0" w:type="dxa"/>
              <w:bottom w:w="0" w:type="dxa"/>
            </w:tcMar>
            <w:vAlign w:val="center"/>
          </w:tcPr>
          <w:p w14:paraId="0301441E" w14:textId="77777777" w:rsidR="00316281" w:rsidRDefault="00C8420B">
            <w:pPr>
              <w:keepNext/>
              <w:keepLines/>
              <w:spacing w:after="0" w:line="240" w:lineRule="auto"/>
              <w:jc w:val="right"/>
            </w:pPr>
            <w:r>
              <w:rPr>
                <w:sz w:val="18"/>
              </w:rPr>
              <w:t>113,9</w:t>
            </w:r>
          </w:p>
        </w:tc>
      </w:tr>
    </w:tbl>
    <w:p w14:paraId="0526C07C" w14:textId="77777777" w:rsidR="00316281" w:rsidRDefault="00316281">
      <w:pPr>
        <w:spacing w:after="0"/>
      </w:pPr>
    </w:p>
    <w:p w14:paraId="3AB30381" w14:textId="77777777" w:rsidR="00316281" w:rsidRDefault="00C8420B">
      <w:r>
        <w:t>       Sredstva vlastitih prihoda, koje škola ostvari od iznajmljivanja dvorane bilježe blagi porast što je posljedica pravovremeno naplaćenih prihoda.</w:t>
      </w:r>
    </w:p>
    <w:p w14:paraId="009A3705" w14:textId="77777777" w:rsidR="00316281" w:rsidRDefault="00316281"/>
    <w:p w14:paraId="373D7569" w14:textId="77777777" w:rsidR="00316281" w:rsidRDefault="00C8420B">
      <w:pPr>
        <w:keepNext/>
        <w:spacing w:line="240" w:lineRule="auto"/>
        <w:jc w:val="center"/>
      </w:pPr>
      <w:r>
        <w:rPr>
          <w:sz w:val="28"/>
        </w:rPr>
        <w:t>Bilješka 6.</w:t>
      </w:r>
    </w:p>
    <w:tbl>
      <w:tblPr>
        <w:tblW w:w="9367"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28"/>
        <w:gridCol w:w="3311"/>
        <w:gridCol w:w="728"/>
        <w:gridCol w:w="1936"/>
        <w:gridCol w:w="1936"/>
        <w:gridCol w:w="728"/>
      </w:tblGrid>
      <w:tr w:rsidR="00316281" w14:paraId="1F728704" w14:textId="77777777" w:rsidTr="00CD7130">
        <w:tblPrEx>
          <w:tblCellMar>
            <w:top w:w="0" w:type="dxa"/>
            <w:bottom w:w="0" w:type="dxa"/>
          </w:tblCellMar>
        </w:tblPrEx>
        <w:trPr>
          <w:cantSplit/>
          <w:trHeight w:val="656"/>
        </w:trPr>
        <w:tc>
          <w:tcPr>
            <w:tcW w:w="728" w:type="dxa"/>
            <w:shd w:val="clear" w:color="auto" w:fill="E7F0F9"/>
            <w:tcMar>
              <w:top w:w="0" w:type="dxa"/>
              <w:bottom w:w="0" w:type="dxa"/>
            </w:tcMar>
            <w:vAlign w:val="center"/>
          </w:tcPr>
          <w:p w14:paraId="4BCE18A2" w14:textId="77777777" w:rsidR="00316281" w:rsidRDefault="00C8420B">
            <w:pPr>
              <w:keepNext/>
              <w:keepLines/>
              <w:spacing w:after="0" w:line="240" w:lineRule="auto"/>
              <w:jc w:val="center"/>
            </w:pPr>
            <w:r>
              <w:rPr>
                <w:b/>
                <w:sz w:val="18"/>
              </w:rPr>
              <w:t>Račun iz rač. plana</w:t>
            </w:r>
          </w:p>
        </w:tc>
        <w:tc>
          <w:tcPr>
            <w:tcW w:w="3311" w:type="dxa"/>
            <w:shd w:val="clear" w:color="auto" w:fill="E7F0F9"/>
            <w:tcMar>
              <w:top w:w="0" w:type="dxa"/>
              <w:bottom w:w="0" w:type="dxa"/>
            </w:tcMar>
            <w:vAlign w:val="center"/>
          </w:tcPr>
          <w:p w14:paraId="3C93DBD7" w14:textId="77777777" w:rsidR="00316281" w:rsidRDefault="00C8420B">
            <w:pPr>
              <w:keepNext/>
              <w:keepLines/>
              <w:spacing w:after="0" w:line="240" w:lineRule="auto"/>
              <w:jc w:val="center"/>
            </w:pPr>
            <w:r>
              <w:rPr>
                <w:b/>
                <w:sz w:val="18"/>
              </w:rPr>
              <w:t>Opis stavke</w:t>
            </w:r>
          </w:p>
        </w:tc>
        <w:tc>
          <w:tcPr>
            <w:tcW w:w="728" w:type="dxa"/>
            <w:shd w:val="clear" w:color="auto" w:fill="E7F0F9"/>
            <w:tcMar>
              <w:top w:w="0" w:type="dxa"/>
              <w:bottom w:w="0" w:type="dxa"/>
            </w:tcMar>
            <w:vAlign w:val="center"/>
          </w:tcPr>
          <w:p w14:paraId="0F658A8B" w14:textId="77777777" w:rsidR="00316281" w:rsidRDefault="00C8420B">
            <w:pPr>
              <w:keepNext/>
              <w:keepLines/>
              <w:spacing w:after="0" w:line="240" w:lineRule="auto"/>
              <w:jc w:val="center"/>
            </w:pPr>
            <w:r>
              <w:rPr>
                <w:b/>
                <w:sz w:val="18"/>
              </w:rPr>
              <w:t>Šifra</w:t>
            </w:r>
          </w:p>
        </w:tc>
        <w:tc>
          <w:tcPr>
            <w:tcW w:w="1936" w:type="dxa"/>
            <w:shd w:val="clear" w:color="auto" w:fill="E7F0F9"/>
            <w:tcMar>
              <w:top w:w="0" w:type="dxa"/>
              <w:bottom w:w="0" w:type="dxa"/>
            </w:tcMar>
            <w:vAlign w:val="center"/>
          </w:tcPr>
          <w:p w14:paraId="4580BC41" w14:textId="77777777" w:rsidR="00316281" w:rsidRDefault="00C8420B">
            <w:pPr>
              <w:keepNext/>
              <w:keepLines/>
              <w:spacing w:after="0" w:line="240" w:lineRule="auto"/>
              <w:jc w:val="center"/>
            </w:pPr>
            <w:r>
              <w:rPr>
                <w:b/>
                <w:sz w:val="18"/>
              </w:rPr>
              <w:t>Ostvareno u izvještajnom razdoblju prethodne godine</w:t>
            </w:r>
          </w:p>
        </w:tc>
        <w:tc>
          <w:tcPr>
            <w:tcW w:w="1936" w:type="dxa"/>
            <w:shd w:val="clear" w:color="auto" w:fill="E7F0F9"/>
            <w:tcMar>
              <w:top w:w="0" w:type="dxa"/>
              <w:bottom w:w="0" w:type="dxa"/>
            </w:tcMar>
            <w:vAlign w:val="center"/>
          </w:tcPr>
          <w:p w14:paraId="76C2E792" w14:textId="77777777" w:rsidR="00316281" w:rsidRDefault="00C8420B">
            <w:pPr>
              <w:keepNext/>
              <w:keepLines/>
              <w:spacing w:after="0" w:line="240" w:lineRule="auto"/>
              <w:jc w:val="center"/>
            </w:pPr>
            <w:r>
              <w:rPr>
                <w:b/>
                <w:sz w:val="18"/>
              </w:rPr>
              <w:t>O</w:t>
            </w:r>
            <w:r>
              <w:rPr>
                <w:b/>
                <w:sz w:val="18"/>
              </w:rPr>
              <w:t>stvareno u izvještajnom razdoblju tekuće godine</w:t>
            </w:r>
          </w:p>
        </w:tc>
        <w:tc>
          <w:tcPr>
            <w:tcW w:w="728" w:type="dxa"/>
            <w:shd w:val="clear" w:color="auto" w:fill="E7F0F9"/>
            <w:tcMar>
              <w:top w:w="0" w:type="dxa"/>
              <w:bottom w:w="0" w:type="dxa"/>
            </w:tcMar>
            <w:vAlign w:val="center"/>
          </w:tcPr>
          <w:p w14:paraId="2E3AC3B3" w14:textId="77777777" w:rsidR="00316281" w:rsidRDefault="00C8420B">
            <w:pPr>
              <w:keepNext/>
              <w:keepLines/>
              <w:spacing w:after="0" w:line="240" w:lineRule="auto"/>
              <w:jc w:val="center"/>
            </w:pPr>
            <w:r>
              <w:rPr>
                <w:b/>
                <w:sz w:val="18"/>
              </w:rPr>
              <w:t>Indeks (%)</w:t>
            </w:r>
          </w:p>
        </w:tc>
      </w:tr>
      <w:tr w:rsidR="00316281" w14:paraId="1298DF77" w14:textId="77777777" w:rsidTr="00CD7130">
        <w:tblPrEx>
          <w:tblCellMar>
            <w:top w:w="0" w:type="dxa"/>
            <w:bottom w:w="0" w:type="dxa"/>
          </w:tblCellMar>
        </w:tblPrEx>
        <w:trPr>
          <w:cantSplit/>
          <w:trHeight w:val="601"/>
        </w:trPr>
        <w:tc>
          <w:tcPr>
            <w:tcW w:w="728" w:type="dxa"/>
            <w:tcMar>
              <w:top w:w="0" w:type="dxa"/>
              <w:bottom w:w="0" w:type="dxa"/>
            </w:tcMar>
            <w:vAlign w:val="center"/>
          </w:tcPr>
          <w:p w14:paraId="07B267E4" w14:textId="77777777" w:rsidR="00316281" w:rsidRDefault="00C8420B">
            <w:pPr>
              <w:keepNext/>
              <w:keepLines/>
              <w:spacing w:after="0" w:line="240" w:lineRule="auto"/>
            </w:pPr>
            <w:r>
              <w:rPr>
                <w:sz w:val="18"/>
              </w:rPr>
              <w:t>67</w:t>
            </w:r>
          </w:p>
        </w:tc>
        <w:tc>
          <w:tcPr>
            <w:tcW w:w="3311" w:type="dxa"/>
            <w:tcMar>
              <w:top w:w="0" w:type="dxa"/>
              <w:bottom w:w="0" w:type="dxa"/>
            </w:tcMar>
            <w:vAlign w:val="center"/>
          </w:tcPr>
          <w:p w14:paraId="62485B96" w14:textId="77777777" w:rsidR="00316281" w:rsidRDefault="00C8420B">
            <w:pPr>
              <w:keepNext/>
              <w:keepLines/>
              <w:spacing w:after="0" w:line="240" w:lineRule="auto"/>
            </w:pPr>
            <w:r>
              <w:rPr>
                <w:sz w:val="18"/>
              </w:rPr>
              <w:t>Prihodi iz nadležnog proračuna i od HZZO-a na temelju ugovornih obveza (šifre 671+673)</w:t>
            </w:r>
          </w:p>
        </w:tc>
        <w:tc>
          <w:tcPr>
            <w:tcW w:w="728" w:type="dxa"/>
            <w:tcMar>
              <w:top w:w="0" w:type="dxa"/>
              <w:bottom w:w="0" w:type="dxa"/>
            </w:tcMar>
            <w:vAlign w:val="center"/>
          </w:tcPr>
          <w:p w14:paraId="0CEE6775" w14:textId="77777777" w:rsidR="00316281" w:rsidRDefault="00C8420B">
            <w:pPr>
              <w:keepNext/>
              <w:keepLines/>
              <w:spacing w:after="0" w:line="240" w:lineRule="auto"/>
            </w:pPr>
            <w:r>
              <w:rPr>
                <w:sz w:val="18"/>
              </w:rPr>
              <w:t>67</w:t>
            </w:r>
          </w:p>
        </w:tc>
        <w:tc>
          <w:tcPr>
            <w:tcW w:w="1936" w:type="dxa"/>
            <w:tcMar>
              <w:top w:w="0" w:type="dxa"/>
              <w:bottom w:w="0" w:type="dxa"/>
            </w:tcMar>
            <w:vAlign w:val="center"/>
          </w:tcPr>
          <w:p w14:paraId="31039E70" w14:textId="77777777" w:rsidR="00316281" w:rsidRDefault="00C8420B">
            <w:pPr>
              <w:keepNext/>
              <w:keepLines/>
              <w:spacing w:after="0" w:line="240" w:lineRule="auto"/>
              <w:jc w:val="right"/>
            </w:pPr>
            <w:r>
              <w:rPr>
                <w:sz w:val="18"/>
              </w:rPr>
              <w:t>429.590,50</w:t>
            </w:r>
          </w:p>
        </w:tc>
        <w:tc>
          <w:tcPr>
            <w:tcW w:w="1936" w:type="dxa"/>
            <w:tcMar>
              <w:top w:w="0" w:type="dxa"/>
              <w:bottom w:w="0" w:type="dxa"/>
            </w:tcMar>
            <w:vAlign w:val="center"/>
          </w:tcPr>
          <w:p w14:paraId="72E20B99" w14:textId="77777777" w:rsidR="00316281" w:rsidRDefault="00C8420B">
            <w:pPr>
              <w:keepNext/>
              <w:keepLines/>
              <w:spacing w:after="0" w:line="240" w:lineRule="auto"/>
              <w:jc w:val="right"/>
            </w:pPr>
            <w:r>
              <w:rPr>
                <w:sz w:val="18"/>
              </w:rPr>
              <w:t>583.638,46</w:t>
            </w:r>
          </w:p>
        </w:tc>
        <w:tc>
          <w:tcPr>
            <w:tcW w:w="728" w:type="dxa"/>
            <w:tcMar>
              <w:top w:w="0" w:type="dxa"/>
              <w:bottom w:w="0" w:type="dxa"/>
            </w:tcMar>
            <w:vAlign w:val="center"/>
          </w:tcPr>
          <w:p w14:paraId="64E3CF69" w14:textId="77777777" w:rsidR="00316281" w:rsidRDefault="00C8420B">
            <w:pPr>
              <w:keepNext/>
              <w:keepLines/>
              <w:spacing w:after="0" w:line="240" w:lineRule="auto"/>
              <w:jc w:val="right"/>
            </w:pPr>
            <w:r>
              <w:rPr>
                <w:sz w:val="18"/>
              </w:rPr>
              <w:t>135,9</w:t>
            </w:r>
          </w:p>
        </w:tc>
      </w:tr>
    </w:tbl>
    <w:p w14:paraId="0DC1966D" w14:textId="77777777" w:rsidR="00316281" w:rsidRDefault="00316281">
      <w:pPr>
        <w:spacing w:after="0"/>
      </w:pPr>
    </w:p>
    <w:p w14:paraId="56B47DEE" w14:textId="77777777" w:rsidR="00316281" w:rsidRDefault="00C8420B">
      <w:r>
        <w:rPr>
          <w:i/>
        </w:rPr>
        <w:t>Prihodi iz nadležnog proračuna i od HZZO-a na temelju ugovornih obveza</w:t>
      </w:r>
      <w:r>
        <w:t xml:space="preserve"> porasli su za 36% kao posljedica povećanja broja zaposlenih na projektu Pomoćnici u nastavi, ali i zbog povećanja cijene satnice rada koja je porasla sa 7,70 € na 9,00 € po satu. </w:t>
      </w:r>
    </w:p>
    <w:p w14:paraId="6550055A" w14:textId="77777777" w:rsidR="00316281" w:rsidRDefault="00316281"/>
    <w:p w14:paraId="49EA2B21" w14:textId="77777777" w:rsidR="00316281" w:rsidRDefault="00C8420B">
      <w:pPr>
        <w:keepNext/>
        <w:spacing w:line="240" w:lineRule="auto"/>
        <w:jc w:val="center"/>
      </w:pPr>
      <w:r>
        <w:rPr>
          <w:sz w:val="28"/>
        </w:rPr>
        <w:lastRenderedPageBreak/>
        <w:t>Bilj</w:t>
      </w:r>
      <w:r>
        <w:rPr>
          <w:sz w:val="28"/>
        </w:rPr>
        <w:t>eška 7.</w:t>
      </w:r>
    </w:p>
    <w:tbl>
      <w:tblPr>
        <w:tblW w:w="9416"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32"/>
        <w:gridCol w:w="3328"/>
        <w:gridCol w:w="732"/>
        <w:gridCol w:w="1946"/>
        <w:gridCol w:w="1946"/>
        <w:gridCol w:w="732"/>
      </w:tblGrid>
      <w:tr w:rsidR="00316281" w14:paraId="74CEDEC4" w14:textId="77777777" w:rsidTr="00CD7130">
        <w:tblPrEx>
          <w:tblCellMar>
            <w:top w:w="0" w:type="dxa"/>
            <w:bottom w:w="0" w:type="dxa"/>
          </w:tblCellMar>
        </w:tblPrEx>
        <w:trPr>
          <w:cantSplit/>
          <w:trHeight w:val="682"/>
        </w:trPr>
        <w:tc>
          <w:tcPr>
            <w:tcW w:w="732" w:type="dxa"/>
            <w:shd w:val="clear" w:color="auto" w:fill="E7F0F9"/>
            <w:tcMar>
              <w:top w:w="0" w:type="dxa"/>
              <w:bottom w:w="0" w:type="dxa"/>
            </w:tcMar>
            <w:vAlign w:val="center"/>
          </w:tcPr>
          <w:p w14:paraId="37857E3C" w14:textId="77777777" w:rsidR="00316281" w:rsidRDefault="00C8420B">
            <w:pPr>
              <w:keepNext/>
              <w:keepLines/>
              <w:spacing w:after="0" w:line="240" w:lineRule="auto"/>
              <w:jc w:val="center"/>
            </w:pPr>
            <w:r>
              <w:rPr>
                <w:b/>
                <w:sz w:val="18"/>
              </w:rPr>
              <w:t>Račun iz rač. plana</w:t>
            </w:r>
          </w:p>
        </w:tc>
        <w:tc>
          <w:tcPr>
            <w:tcW w:w="3328" w:type="dxa"/>
            <w:shd w:val="clear" w:color="auto" w:fill="E7F0F9"/>
            <w:tcMar>
              <w:top w:w="0" w:type="dxa"/>
              <w:bottom w:w="0" w:type="dxa"/>
            </w:tcMar>
            <w:vAlign w:val="center"/>
          </w:tcPr>
          <w:p w14:paraId="17489732" w14:textId="77777777" w:rsidR="00316281" w:rsidRDefault="00C8420B">
            <w:pPr>
              <w:keepNext/>
              <w:keepLines/>
              <w:spacing w:after="0" w:line="240" w:lineRule="auto"/>
              <w:jc w:val="center"/>
            </w:pPr>
            <w:r>
              <w:rPr>
                <w:b/>
                <w:sz w:val="18"/>
              </w:rPr>
              <w:t>Opis stavke</w:t>
            </w:r>
          </w:p>
        </w:tc>
        <w:tc>
          <w:tcPr>
            <w:tcW w:w="732" w:type="dxa"/>
            <w:shd w:val="clear" w:color="auto" w:fill="E7F0F9"/>
            <w:tcMar>
              <w:top w:w="0" w:type="dxa"/>
              <w:bottom w:w="0" w:type="dxa"/>
            </w:tcMar>
            <w:vAlign w:val="center"/>
          </w:tcPr>
          <w:p w14:paraId="56DD1302" w14:textId="77777777" w:rsidR="00316281" w:rsidRDefault="00C8420B">
            <w:pPr>
              <w:keepNext/>
              <w:keepLines/>
              <w:spacing w:after="0" w:line="240" w:lineRule="auto"/>
              <w:jc w:val="center"/>
            </w:pPr>
            <w:r>
              <w:rPr>
                <w:b/>
                <w:sz w:val="18"/>
              </w:rPr>
              <w:t>Šifra</w:t>
            </w:r>
          </w:p>
        </w:tc>
        <w:tc>
          <w:tcPr>
            <w:tcW w:w="1946" w:type="dxa"/>
            <w:shd w:val="clear" w:color="auto" w:fill="E7F0F9"/>
            <w:tcMar>
              <w:top w:w="0" w:type="dxa"/>
              <w:bottom w:w="0" w:type="dxa"/>
            </w:tcMar>
            <w:vAlign w:val="center"/>
          </w:tcPr>
          <w:p w14:paraId="7A2F1641" w14:textId="77777777" w:rsidR="00316281" w:rsidRDefault="00C8420B">
            <w:pPr>
              <w:keepNext/>
              <w:keepLines/>
              <w:spacing w:after="0" w:line="240" w:lineRule="auto"/>
              <w:jc w:val="center"/>
            </w:pPr>
            <w:r>
              <w:rPr>
                <w:b/>
                <w:sz w:val="18"/>
              </w:rPr>
              <w:t>Ostvareno u izvještajnom razdoblju prethodne godine</w:t>
            </w:r>
          </w:p>
        </w:tc>
        <w:tc>
          <w:tcPr>
            <w:tcW w:w="1946" w:type="dxa"/>
            <w:shd w:val="clear" w:color="auto" w:fill="E7F0F9"/>
            <w:tcMar>
              <w:top w:w="0" w:type="dxa"/>
              <w:bottom w:w="0" w:type="dxa"/>
            </w:tcMar>
            <w:vAlign w:val="center"/>
          </w:tcPr>
          <w:p w14:paraId="7B75B658" w14:textId="77777777" w:rsidR="00316281" w:rsidRDefault="00C8420B">
            <w:pPr>
              <w:keepNext/>
              <w:keepLines/>
              <w:spacing w:after="0" w:line="240" w:lineRule="auto"/>
              <w:jc w:val="center"/>
            </w:pPr>
            <w:r>
              <w:rPr>
                <w:b/>
                <w:sz w:val="18"/>
              </w:rPr>
              <w:t>Ostvareno u izvještajnom razdoblju tekuće godine</w:t>
            </w:r>
          </w:p>
        </w:tc>
        <w:tc>
          <w:tcPr>
            <w:tcW w:w="732" w:type="dxa"/>
            <w:shd w:val="clear" w:color="auto" w:fill="E7F0F9"/>
            <w:tcMar>
              <w:top w:w="0" w:type="dxa"/>
              <w:bottom w:w="0" w:type="dxa"/>
            </w:tcMar>
            <w:vAlign w:val="center"/>
          </w:tcPr>
          <w:p w14:paraId="6DE13C30" w14:textId="77777777" w:rsidR="00316281" w:rsidRDefault="00C8420B">
            <w:pPr>
              <w:keepNext/>
              <w:keepLines/>
              <w:spacing w:after="0" w:line="240" w:lineRule="auto"/>
              <w:jc w:val="center"/>
            </w:pPr>
            <w:r>
              <w:rPr>
                <w:b/>
                <w:sz w:val="18"/>
              </w:rPr>
              <w:t>Indeks (%)</w:t>
            </w:r>
          </w:p>
        </w:tc>
      </w:tr>
      <w:tr w:rsidR="00316281" w14:paraId="5B714E9A" w14:textId="77777777" w:rsidTr="00CD7130">
        <w:tblPrEx>
          <w:tblCellMar>
            <w:top w:w="0" w:type="dxa"/>
            <w:bottom w:w="0" w:type="dxa"/>
          </w:tblCellMar>
        </w:tblPrEx>
        <w:trPr>
          <w:cantSplit/>
          <w:trHeight w:val="624"/>
        </w:trPr>
        <w:tc>
          <w:tcPr>
            <w:tcW w:w="732" w:type="dxa"/>
            <w:tcMar>
              <w:top w:w="0" w:type="dxa"/>
              <w:bottom w:w="0" w:type="dxa"/>
            </w:tcMar>
            <w:vAlign w:val="center"/>
          </w:tcPr>
          <w:p w14:paraId="3F45039C" w14:textId="77777777" w:rsidR="00316281" w:rsidRDefault="00C8420B">
            <w:pPr>
              <w:keepNext/>
              <w:keepLines/>
              <w:spacing w:after="0" w:line="240" w:lineRule="auto"/>
            </w:pPr>
            <w:r>
              <w:rPr>
                <w:sz w:val="18"/>
              </w:rPr>
              <w:t>3</w:t>
            </w:r>
          </w:p>
        </w:tc>
        <w:tc>
          <w:tcPr>
            <w:tcW w:w="3328" w:type="dxa"/>
            <w:tcMar>
              <w:top w:w="0" w:type="dxa"/>
              <w:bottom w:w="0" w:type="dxa"/>
            </w:tcMar>
            <w:vAlign w:val="center"/>
          </w:tcPr>
          <w:p w14:paraId="55A83BA1" w14:textId="77777777" w:rsidR="00316281" w:rsidRDefault="00C8420B">
            <w:pPr>
              <w:keepNext/>
              <w:keepLines/>
              <w:spacing w:after="0" w:line="240" w:lineRule="auto"/>
            </w:pPr>
            <w:r>
              <w:rPr>
                <w:sz w:val="18"/>
              </w:rPr>
              <w:t>RASHODI POSLOVANJA (šifre 31+32+34+35+36+37+38)</w:t>
            </w:r>
          </w:p>
        </w:tc>
        <w:tc>
          <w:tcPr>
            <w:tcW w:w="732" w:type="dxa"/>
            <w:tcMar>
              <w:top w:w="0" w:type="dxa"/>
              <w:bottom w:w="0" w:type="dxa"/>
            </w:tcMar>
            <w:vAlign w:val="center"/>
          </w:tcPr>
          <w:p w14:paraId="32048607" w14:textId="77777777" w:rsidR="00316281" w:rsidRDefault="00C8420B">
            <w:pPr>
              <w:keepNext/>
              <w:keepLines/>
              <w:spacing w:after="0" w:line="240" w:lineRule="auto"/>
            </w:pPr>
            <w:r>
              <w:rPr>
                <w:sz w:val="18"/>
              </w:rPr>
              <w:t>3</w:t>
            </w:r>
          </w:p>
        </w:tc>
        <w:tc>
          <w:tcPr>
            <w:tcW w:w="1946" w:type="dxa"/>
            <w:tcMar>
              <w:top w:w="0" w:type="dxa"/>
              <w:bottom w:w="0" w:type="dxa"/>
            </w:tcMar>
            <w:vAlign w:val="center"/>
          </w:tcPr>
          <w:p w14:paraId="72967BA7" w14:textId="77777777" w:rsidR="00316281" w:rsidRDefault="00C8420B">
            <w:pPr>
              <w:keepNext/>
              <w:keepLines/>
              <w:spacing w:after="0" w:line="240" w:lineRule="auto"/>
              <w:jc w:val="right"/>
            </w:pPr>
            <w:r>
              <w:rPr>
                <w:sz w:val="18"/>
              </w:rPr>
              <w:t>2.351.307,13</w:t>
            </w:r>
          </w:p>
        </w:tc>
        <w:tc>
          <w:tcPr>
            <w:tcW w:w="1946" w:type="dxa"/>
            <w:tcMar>
              <w:top w:w="0" w:type="dxa"/>
              <w:bottom w:w="0" w:type="dxa"/>
            </w:tcMar>
            <w:vAlign w:val="center"/>
          </w:tcPr>
          <w:p w14:paraId="1212AFF4" w14:textId="77777777" w:rsidR="00316281" w:rsidRDefault="00C8420B">
            <w:pPr>
              <w:keepNext/>
              <w:keepLines/>
              <w:spacing w:after="0" w:line="240" w:lineRule="auto"/>
              <w:jc w:val="right"/>
            </w:pPr>
            <w:r>
              <w:rPr>
                <w:sz w:val="18"/>
              </w:rPr>
              <w:t>2.324.056,10</w:t>
            </w:r>
          </w:p>
        </w:tc>
        <w:tc>
          <w:tcPr>
            <w:tcW w:w="732" w:type="dxa"/>
            <w:tcMar>
              <w:top w:w="0" w:type="dxa"/>
              <w:bottom w:w="0" w:type="dxa"/>
            </w:tcMar>
            <w:vAlign w:val="center"/>
          </w:tcPr>
          <w:p w14:paraId="71F4E7E6" w14:textId="77777777" w:rsidR="00316281" w:rsidRDefault="00C8420B">
            <w:pPr>
              <w:keepNext/>
              <w:keepLines/>
              <w:spacing w:after="0" w:line="240" w:lineRule="auto"/>
              <w:jc w:val="right"/>
            </w:pPr>
            <w:r>
              <w:rPr>
                <w:sz w:val="18"/>
              </w:rPr>
              <w:t>98,8</w:t>
            </w:r>
          </w:p>
        </w:tc>
      </w:tr>
    </w:tbl>
    <w:p w14:paraId="24E14117" w14:textId="77777777" w:rsidR="00316281" w:rsidRDefault="00316281">
      <w:pPr>
        <w:spacing w:after="0"/>
      </w:pPr>
    </w:p>
    <w:p w14:paraId="708ACC58" w14:textId="77777777" w:rsidR="00316281" w:rsidRDefault="00C8420B">
      <w:pPr>
        <w:jc w:val="both"/>
      </w:pPr>
      <w:r>
        <w:rPr>
          <w:i/>
        </w:rPr>
        <w:t>Rashodi poslovanja</w:t>
      </w:r>
      <w:r>
        <w:t xml:space="preserve"> u tekućem periodu nisu izravno usporedivi sa istim periodom prošle godine iz sljedećeg razloga: prošlogodišnji iznos rashoda uključivao i </w:t>
      </w:r>
      <w:r>
        <w:rPr>
          <w:b/>
        </w:rPr>
        <w:t>plaću iz 12/2024 koja je knjižena u 2025</w:t>
      </w:r>
      <w:r>
        <w:t xml:space="preserve">. godini sukladno primjene novog Pravilnika o proračunskom </w:t>
      </w:r>
      <w:r>
        <w:t>računovodstvu i Računskom planu, koji je na snazi od 30. prosinca 2023. godine, dok je njegova stvarna primjena u knjigovodstvenim evidencijama započela 1. siječnja 2025. godine. Ključna promjena odnosi se na ukidanje podskupine računa 193 – kontinuirani r</w:t>
      </w:r>
      <w:r>
        <w:t>ashodi budućih razdoblja. Sukladno članku 233. Pravilnika, od 1. siječnja 2025. kontinuirani rashodi prenijeli su se na odgovarajuće račune razreda 3 – rashodi poslovanja, čime je izmijenjen dosadašnji način knjiženja i priznavanja troškova tako da izvješt</w:t>
      </w:r>
      <w:r>
        <w:t>ajno razdoblje 2025. obuhvaća rashode za plaće od 12/2024 do 9/2025, dok u tekućoj godini rashodi za plaće odnose se za razdoblje 1/2026-9/2026. Ako isključimo utjecaj plaće iz 12/2024. koja je uklučena u rashode perioda 1-9/2025, zaključujemo da su se uku</w:t>
      </w:r>
      <w:r>
        <w:t>pni rashodi značajno promjenili, a na njih su utjecali troškovi investicijskih projekata na proširenju kapaciteta kuhinje, povećanje plaća svih djelatnika i ostali redovni materijalni troškovi.</w:t>
      </w:r>
    </w:p>
    <w:p w14:paraId="17CE46A1" w14:textId="77777777" w:rsidR="00316281" w:rsidRDefault="00316281"/>
    <w:p w14:paraId="5F784F4D" w14:textId="77777777" w:rsidR="00316281" w:rsidRDefault="00C8420B">
      <w:pPr>
        <w:keepNext/>
        <w:spacing w:line="240" w:lineRule="auto"/>
        <w:jc w:val="center"/>
      </w:pPr>
      <w:r>
        <w:rPr>
          <w:sz w:val="28"/>
        </w:rPr>
        <w:t>Bilješka 8.</w:t>
      </w:r>
    </w:p>
    <w:tbl>
      <w:tblPr>
        <w:tblW w:w="9416"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32"/>
        <w:gridCol w:w="3328"/>
        <w:gridCol w:w="732"/>
        <w:gridCol w:w="1946"/>
        <w:gridCol w:w="1946"/>
        <w:gridCol w:w="732"/>
      </w:tblGrid>
      <w:tr w:rsidR="00316281" w14:paraId="068F0C0F" w14:textId="77777777" w:rsidTr="00CD7130">
        <w:tblPrEx>
          <w:tblCellMar>
            <w:top w:w="0" w:type="dxa"/>
            <w:bottom w:w="0" w:type="dxa"/>
          </w:tblCellMar>
        </w:tblPrEx>
        <w:trPr>
          <w:cantSplit/>
          <w:trHeight w:val="682"/>
        </w:trPr>
        <w:tc>
          <w:tcPr>
            <w:tcW w:w="732" w:type="dxa"/>
            <w:shd w:val="clear" w:color="auto" w:fill="E7F0F9"/>
            <w:tcMar>
              <w:top w:w="0" w:type="dxa"/>
              <w:bottom w:w="0" w:type="dxa"/>
            </w:tcMar>
            <w:vAlign w:val="center"/>
          </w:tcPr>
          <w:p w14:paraId="25871B62" w14:textId="77777777" w:rsidR="00316281" w:rsidRDefault="00C8420B">
            <w:pPr>
              <w:keepNext/>
              <w:keepLines/>
              <w:spacing w:after="0" w:line="240" w:lineRule="auto"/>
              <w:jc w:val="center"/>
            </w:pPr>
            <w:r>
              <w:rPr>
                <w:b/>
                <w:sz w:val="18"/>
              </w:rPr>
              <w:t>Račun iz rač. plana</w:t>
            </w:r>
          </w:p>
        </w:tc>
        <w:tc>
          <w:tcPr>
            <w:tcW w:w="3328" w:type="dxa"/>
            <w:shd w:val="clear" w:color="auto" w:fill="E7F0F9"/>
            <w:tcMar>
              <w:top w:w="0" w:type="dxa"/>
              <w:bottom w:w="0" w:type="dxa"/>
            </w:tcMar>
            <w:vAlign w:val="center"/>
          </w:tcPr>
          <w:p w14:paraId="4B325358" w14:textId="77777777" w:rsidR="00316281" w:rsidRDefault="00C8420B">
            <w:pPr>
              <w:keepNext/>
              <w:keepLines/>
              <w:spacing w:after="0" w:line="240" w:lineRule="auto"/>
              <w:jc w:val="center"/>
            </w:pPr>
            <w:r>
              <w:rPr>
                <w:b/>
                <w:sz w:val="18"/>
              </w:rPr>
              <w:t>Opis stavke</w:t>
            </w:r>
          </w:p>
        </w:tc>
        <w:tc>
          <w:tcPr>
            <w:tcW w:w="732" w:type="dxa"/>
            <w:shd w:val="clear" w:color="auto" w:fill="E7F0F9"/>
            <w:tcMar>
              <w:top w:w="0" w:type="dxa"/>
              <w:bottom w:w="0" w:type="dxa"/>
            </w:tcMar>
            <w:vAlign w:val="center"/>
          </w:tcPr>
          <w:p w14:paraId="64B44184" w14:textId="77777777" w:rsidR="00316281" w:rsidRDefault="00C8420B">
            <w:pPr>
              <w:keepNext/>
              <w:keepLines/>
              <w:spacing w:after="0" w:line="240" w:lineRule="auto"/>
              <w:jc w:val="center"/>
            </w:pPr>
            <w:r>
              <w:rPr>
                <w:b/>
                <w:sz w:val="18"/>
              </w:rPr>
              <w:t>Šifra</w:t>
            </w:r>
          </w:p>
        </w:tc>
        <w:tc>
          <w:tcPr>
            <w:tcW w:w="1946" w:type="dxa"/>
            <w:shd w:val="clear" w:color="auto" w:fill="E7F0F9"/>
            <w:tcMar>
              <w:top w:w="0" w:type="dxa"/>
              <w:bottom w:w="0" w:type="dxa"/>
            </w:tcMar>
            <w:vAlign w:val="center"/>
          </w:tcPr>
          <w:p w14:paraId="72424A07" w14:textId="77777777" w:rsidR="00316281" w:rsidRDefault="00C8420B">
            <w:pPr>
              <w:keepNext/>
              <w:keepLines/>
              <w:spacing w:after="0" w:line="240" w:lineRule="auto"/>
              <w:jc w:val="center"/>
            </w:pPr>
            <w:r>
              <w:rPr>
                <w:b/>
                <w:sz w:val="18"/>
              </w:rPr>
              <w:t>Ostvareno u</w:t>
            </w:r>
            <w:r>
              <w:rPr>
                <w:b/>
                <w:sz w:val="18"/>
              </w:rPr>
              <w:t xml:space="preserve"> izvještajnom razdoblju prethodne godine</w:t>
            </w:r>
          </w:p>
        </w:tc>
        <w:tc>
          <w:tcPr>
            <w:tcW w:w="1946" w:type="dxa"/>
            <w:shd w:val="clear" w:color="auto" w:fill="E7F0F9"/>
            <w:tcMar>
              <w:top w:w="0" w:type="dxa"/>
              <w:bottom w:w="0" w:type="dxa"/>
            </w:tcMar>
            <w:vAlign w:val="center"/>
          </w:tcPr>
          <w:p w14:paraId="741EF004" w14:textId="77777777" w:rsidR="00316281" w:rsidRDefault="00C8420B">
            <w:pPr>
              <w:keepNext/>
              <w:keepLines/>
              <w:spacing w:after="0" w:line="240" w:lineRule="auto"/>
              <w:jc w:val="center"/>
            </w:pPr>
            <w:r>
              <w:rPr>
                <w:b/>
                <w:sz w:val="18"/>
              </w:rPr>
              <w:t>Ostvareno u izvještajnom razdoblju tekuće godine</w:t>
            </w:r>
          </w:p>
        </w:tc>
        <w:tc>
          <w:tcPr>
            <w:tcW w:w="732" w:type="dxa"/>
            <w:shd w:val="clear" w:color="auto" w:fill="E7F0F9"/>
            <w:tcMar>
              <w:top w:w="0" w:type="dxa"/>
              <w:bottom w:w="0" w:type="dxa"/>
            </w:tcMar>
            <w:vAlign w:val="center"/>
          </w:tcPr>
          <w:p w14:paraId="61EAC4DC" w14:textId="77777777" w:rsidR="00316281" w:rsidRDefault="00C8420B">
            <w:pPr>
              <w:keepNext/>
              <w:keepLines/>
              <w:spacing w:after="0" w:line="240" w:lineRule="auto"/>
              <w:jc w:val="center"/>
            </w:pPr>
            <w:r>
              <w:rPr>
                <w:b/>
                <w:sz w:val="18"/>
              </w:rPr>
              <w:t>Indeks (%)</w:t>
            </w:r>
          </w:p>
        </w:tc>
      </w:tr>
      <w:tr w:rsidR="00316281" w14:paraId="441790F1" w14:textId="77777777" w:rsidTr="00CD7130">
        <w:tblPrEx>
          <w:tblCellMar>
            <w:top w:w="0" w:type="dxa"/>
            <w:bottom w:w="0" w:type="dxa"/>
          </w:tblCellMar>
        </w:tblPrEx>
        <w:trPr>
          <w:cantSplit/>
          <w:trHeight w:val="624"/>
        </w:trPr>
        <w:tc>
          <w:tcPr>
            <w:tcW w:w="732" w:type="dxa"/>
            <w:tcMar>
              <w:top w:w="0" w:type="dxa"/>
              <w:bottom w:w="0" w:type="dxa"/>
            </w:tcMar>
            <w:vAlign w:val="center"/>
          </w:tcPr>
          <w:p w14:paraId="38CE50A6" w14:textId="77777777" w:rsidR="00316281" w:rsidRDefault="00C8420B">
            <w:pPr>
              <w:keepNext/>
              <w:keepLines/>
              <w:spacing w:after="0" w:line="240" w:lineRule="auto"/>
            </w:pPr>
            <w:r>
              <w:rPr>
                <w:sz w:val="18"/>
              </w:rPr>
              <w:t>31</w:t>
            </w:r>
          </w:p>
        </w:tc>
        <w:tc>
          <w:tcPr>
            <w:tcW w:w="3328" w:type="dxa"/>
            <w:tcMar>
              <w:top w:w="0" w:type="dxa"/>
              <w:bottom w:w="0" w:type="dxa"/>
            </w:tcMar>
            <w:vAlign w:val="center"/>
          </w:tcPr>
          <w:p w14:paraId="5DF8C8CB" w14:textId="77777777" w:rsidR="00316281" w:rsidRDefault="00C8420B">
            <w:pPr>
              <w:keepNext/>
              <w:keepLines/>
              <w:spacing w:after="0" w:line="240" w:lineRule="auto"/>
            </w:pPr>
            <w:r>
              <w:rPr>
                <w:sz w:val="18"/>
              </w:rPr>
              <w:t>Rashodi za zaposlene (šifre 311+312+313)</w:t>
            </w:r>
          </w:p>
        </w:tc>
        <w:tc>
          <w:tcPr>
            <w:tcW w:w="732" w:type="dxa"/>
            <w:tcMar>
              <w:top w:w="0" w:type="dxa"/>
              <w:bottom w:w="0" w:type="dxa"/>
            </w:tcMar>
            <w:vAlign w:val="center"/>
          </w:tcPr>
          <w:p w14:paraId="2C3C0171" w14:textId="77777777" w:rsidR="00316281" w:rsidRDefault="00C8420B">
            <w:pPr>
              <w:keepNext/>
              <w:keepLines/>
              <w:spacing w:after="0" w:line="240" w:lineRule="auto"/>
            </w:pPr>
            <w:r>
              <w:rPr>
                <w:sz w:val="18"/>
              </w:rPr>
              <w:t>31</w:t>
            </w:r>
          </w:p>
        </w:tc>
        <w:tc>
          <w:tcPr>
            <w:tcW w:w="1946" w:type="dxa"/>
            <w:tcMar>
              <w:top w:w="0" w:type="dxa"/>
              <w:bottom w:w="0" w:type="dxa"/>
            </w:tcMar>
            <w:vAlign w:val="center"/>
          </w:tcPr>
          <w:p w14:paraId="151022E5" w14:textId="77777777" w:rsidR="00316281" w:rsidRDefault="00C8420B">
            <w:pPr>
              <w:keepNext/>
              <w:keepLines/>
              <w:spacing w:after="0" w:line="240" w:lineRule="auto"/>
              <w:jc w:val="right"/>
            </w:pPr>
            <w:r>
              <w:rPr>
                <w:sz w:val="18"/>
              </w:rPr>
              <w:t>2.019.768,71</w:t>
            </w:r>
          </w:p>
        </w:tc>
        <w:tc>
          <w:tcPr>
            <w:tcW w:w="1946" w:type="dxa"/>
            <w:tcMar>
              <w:top w:w="0" w:type="dxa"/>
              <w:bottom w:w="0" w:type="dxa"/>
            </w:tcMar>
            <w:vAlign w:val="center"/>
          </w:tcPr>
          <w:p w14:paraId="271772AD" w14:textId="77777777" w:rsidR="00316281" w:rsidRDefault="00C8420B">
            <w:pPr>
              <w:keepNext/>
              <w:keepLines/>
              <w:spacing w:after="0" w:line="240" w:lineRule="auto"/>
              <w:jc w:val="right"/>
            </w:pPr>
            <w:r>
              <w:rPr>
                <w:sz w:val="18"/>
              </w:rPr>
              <w:t>1.991.976,54</w:t>
            </w:r>
          </w:p>
        </w:tc>
        <w:tc>
          <w:tcPr>
            <w:tcW w:w="732" w:type="dxa"/>
            <w:tcMar>
              <w:top w:w="0" w:type="dxa"/>
              <w:bottom w:w="0" w:type="dxa"/>
            </w:tcMar>
            <w:vAlign w:val="center"/>
          </w:tcPr>
          <w:p w14:paraId="49971543" w14:textId="77777777" w:rsidR="00316281" w:rsidRDefault="00C8420B">
            <w:pPr>
              <w:keepNext/>
              <w:keepLines/>
              <w:spacing w:after="0" w:line="240" w:lineRule="auto"/>
              <w:jc w:val="right"/>
            </w:pPr>
            <w:r>
              <w:rPr>
                <w:sz w:val="18"/>
              </w:rPr>
              <w:t>98,6</w:t>
            </w:r>
          </w:p>
        </w:tc>
      </w:tr>
    </w:tbl>
    <w:p w14:paraId="57205314" w14:textId="77777777" w:rsidR="00316281" w:rsidRDefault="00316281">
      <w:pPr>
        <w:spacing w:after="0"/>
      </w:pPr>
    </w:p>
    <w:p w14:paraId="0E2004D4" w14:textId="77777777" w:rsidR="00316281" w:rsidRDefault="00C8420B">
      <w:pPr>
        <w:jc w:val="both"/>
      </w:pPr>
      <w:r>
        <w:rPr>
          <w:i/>
        </w:rPr>
        <w:t>Rashodi za zaposlene</w:t>
      </w:r>
      <w:r>
        <w:t xml:space="preserve"> u tekućem periodu nisu izravno usporedivi sa istim periodom prošle godine iz sljedećeg razloga: prošlogodišnji iznos rashoda uključivao i plaću iz 12/2024 koja je knjižena u 2025. godini sukladno primjene novog Pravilnika o proračunskom računovodstvu i Ra</w:t>
      </w:r>
      <w:r>
        <w:t>čunskom planu, koji je na snazi od 30. prosinca 2023. godine, dok je njegova stvarna primjena u knjigovodstvenim evidencijama započela 1. siječnja 2025. godine. Ključna promjena odnosi se na ukidanje podskupine računa 193 – kontinuirani rashodi budućih raz</w:t>
      </w:r>
      <w:r>
        <w:t>doblja. Sukladno članku 233. Pravilnika, od 1. siječnja 2025. kontinuirani rashodi prenijeli su se na odgovarajuće račune razreda 3 – rashodi poslovanja, čime je izmijenjen dosadašnji način knjiženja i priznavanja troškova tako da izvještajno razdoblje 202</w:t>
      </w:r>
      <w:r>
        <w:t>5. obuhvaća rashode za plaće od 12/2024 do 9/2025, dok u tekućoj godini rashodi za plaće odnose se za razdoblje 1/2026-9/2026. </w:t>
      </w:r>
    </w:p>
    <w:p w14:paraId="7D65F554" w14:textId="77777777" w:rsidR="00316281" w:rsidRDefault="00316281"/>
    <w:p w14:paraId="4B81A02F" w14:textId="77777777" w:rsidR="00316281" w:rsidRDefault="00C8420B">
      <w:pPr>
        <w:keepNext/>
        <w:spacing w:line="240" w:lineRule="auto"/>
        <w:jc w:val="center"/>
      </w:pPr>
      <w:r>
        <w:rPr>
          <w:sz w:val="28"/>
        </w:rPr>
        <w:lastRenderedPageBreak/>
        <w:t>Bilješka 9.</w:t>
      </w:r>
    </w:p>
    <w:tbl>
      <w:tblPr>
        <w:tblW w:w="9296"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23"/>
        <w:gridCol w:w="3285"/>
        <w:gridCol w:w="723"/>
        <w:gridCol w:w="1921"/>
        <w:gridCol w:w="1921"/>
        <w:gridCol w:w="723"/>
      </w:tblGrid>
      <w:tr w:rsidR="00316281" w14:paraId="7F4EBBCF" w14:textId="77777777" w:rsidTr="00CD7130">
        <w:tblPrEx>
          <w:tblCellMar>
            <w:top w:w="0" w:type="dxa"/>
            <w:bottom w:w="0" w:type="dxa"/>
          </w:tblCellMar>
        </w:tblPrEx>
        <w:trPr>
          <w:cantSplit/>
          <w:trHeight w:val="640"/>
        </w:trPr>
        <w:tc>
          <w:tcPr>
            <w:tcW w:w="723" w:type="dxa"/>
            <w:shd w:val="clear" w:color="auto" w:fill="E7F0F9"/>
            <w:tcMar>
              <w:top w:w="0" w:type="dxa"/>
              <w:bottom w:w="0" w:type="dxa"/>
            </w:tcMar>
            <w:vAlign w:val="center"/>
          </w:tcPr>
          <w:p w14:paraId="46EB10E7" w14:textId="77777777" w:rsidR="00316281" w:rsidRDefault="00C8420B">
            <w:pPr>
              <w:keepNext/>
              <w:keepLines/>
              <w:spacing w:after="0" w:line="240" w:lineRule="auto"/>
              <w:jc w:val="center"/>
            </w:pPr>
            <w:r>
              <w:rPr>
                <w:b/>
                <w:sz w:val="18"/>
              </w:rPr>
              <w:t>Račun iz rač. plana</w:t>
            </w:r>
          </w:p>
        </w:tc>
        <w:tc>
          <w:tcPr>
            <w:tcW w:w="3285" w:type="dxa"/>
            <w:shd w:val="clear" w:color="auto" w:fill="E7F0F9"/>
            <w:tcMar>
              <w:top w:w="0" w:type="dxa"/>
              <w:bottom w:w="0" w:type="dxa"/>
            </w:tcMar>
            <w:vAlign w:val="center"/>
          </w:tcPr>
          <w:p w14:paraId="42F441FD" w14:textId="77777777" w:rsidR="00316281" w:rsidRDefault="00C8420B">
            <w:pPr>
              <w:keepNext/>
              <w:keepLines/>
              <w:spacing w:after="0" w:line="240" w:lineRule="auto"/>
              <w:jc w:val="center"/>
            </w:pPr>
            <w:r>
              <w:rPr>
                <w:b/>
                <w:sz w:val="18"/>
              </w:rPr>
              <w:t>Opis stavke</w:t>
            </w:r>
          </w:p>
        </w:tc>
        <w:tc>
          <w:tcPr>
            <w:tcW w:w="723" w:type="dxa"/>
            <w:shd w:val="clear" w:color="auto" w:fill="E7F0F9"/>
            <w:tcMar>
              <w:top w:w="0" w:type="dxa"/>
              <w:bottom w:w="0" w:type="dxa"/>
            </w:tcMar>
            <w:vAlign w:val="center"/>
          </w:tcPr>
          <w:p w14:paraId="2F94591C" w14:textId="77777777" w:rsidR="00316281" w:rsidRDefault="00C8420B">
            <w:pPr>
              <w:keepNext/>
              <w:keepLines/>
              <w:spacing w:after="0" w:line="240" w:lineRule="auto"/>
              <w:jc w:val="center"/>
            </w:pPr>
            <w:r>
              <w:rPr>
                <w:b/>
                <w:sz w:val="18"/>
              </w:rPr>
              <w:t>Šifra</w:t>
            </w:r>
          </w:p>
        </w:tc>
        <w:tc>
          <w:tcPr>
            <w:tcW w:w="1921" w:type="dxa"/>
            <w:shd w:val="clear" w:color="auto" w:fill="E7F0F9"/>
            <w:tcMar>
              <w:top w:w="0" w:type="dxa"/>
              <w:bottom w:w="0" w:type="dxa"/>
            </w:tcMar>
            <w:vAlign w:val="center"/>
          </w:tcPr>
          <w:p w14:paraId="692B449C" w14:textId="77777777" w:rsidR="00316281" w:rsidRDefault="00C8420B">
            <w:pPr>
              <w:keepNext/>
              <w:keepLines/>
              <w:spacing w:after="0" w:line="240" w:lineRule="auto"/>
              <w:jc w:val="center"/>
            </w:pPr>
            <w:r>
              <w:rPr>
                <w:b/>
                <w:sz w:val="18"/>
              </w:rPr>
              <w:t>Ostvareno u izvještajnom razdoblju prethodne godine</w:t>
            </w:r>
          </w:p>
        </w:tc>
        <w:tc>
          <w:tcPr>
            <w:tcW w:w="1921" w:type="dxa"/>
            <w:shd w:val="clear" w:color="auto" w:fill="E7F0F9"/>
            <w:tcMar>
              <w:top w:w="0" w:type="dxa"/>
              <w:bottom w:w="0" w:type="dxa"/>
            </w:tcMar>
            <w:vAlign w:val="center"/>
          </w:tcPr>
          <w:p w14:paraId="3BF412C7" w14:textId="77777777" w:rsidR="00316281" w:rsidRDefault="00C8420B">
            <w:pPr>
              <w:keepNext/>
              <w:keepLines/>
              <w:spacing w:after="0" w:line="240" w:lineRule="auto"/>
              <w:jc w:val="center"/>
            </w:pPr>
            <w:r>
              <w:rPr>
                <w:b/>
                <w:sz w:val="18"/>
              </w:rPr>
              <w:t xml:space="preserve">Ostvareno u izvještajnom </w:t>
            </w:r>
            <w:r>
              <w:rPr>
                <w:b/>
                <w:sz w:val="18"/>
              </w:rPr>
              <w:t>razdoblju tekuće godine</w:t>
            </w:r>
          </w:p>
        </w:tc>
        <w:tc>
          <w:tcPr>
            <w:tcW w:w="723" w:type="dxa"/>
            <w:shd w:val="clear" w:color="auto" w:fill="E7F0F9"/>
            <w:tcMar>
              <w:top w:w="0" w:type="dxa"/>
              <w:bottom w:w="0" w:type="dxa"/>
            </w:tcMar>
            <w:vAlign w:val="center"/>
          </w:tcPr>
          <w:p w14:paraId="1D812AAC" w14:textId="77777777" w:rsidR="00316281" w:rsidRDefault="00C8420B">
            <w:pPr>
              <w:keepNext/>
              <w:keepLines/>
              <w:spacing w:after="0" w:line="240" w:lineRule="auto"/>
              <w:jc w:val="center"/>
            </w:pPr>
            <w:r>
              <w:rPr>
                <w:b/>
                <w:sz w:val="18"/>
              </w:rPr>
              <w:t>Indeks (%)</w:t>
            </w:r>
          </w:p>
        </w:tc>
      </w:tr>
      <w:tr w:rsidR="00316281" w14:paraId="624728BD" w14:textId="77777777" w:rsidTr="00CD7130">
        <w:tblPrEx>
          <w:tblCellMar>
            <w:top w:w="0" w:type="dxa"/>
            <w:bottom w:w="0" w:type="dxa"/>
          </w:tblCellMar>
        </w:tblPrEx>
        <w:trPr>
          <w:cantSplit/>
          <w:trHeight w:val="585"/>
        </w:trPr>
        <w:tc>
          <w:tcPr>
            <w:tcW w:w="723" w:type="dxa"/>
            <w:tcMar>
              <w:top w:w="0" w:type="dxa"/>
              <w:bottom w:w="0" w:type="dxa"/>
            </w:tcMar>
            <w:vAlign w:val="center"/>
          </w:tcPr>
          <w:p w14:paraId="0A87DE4D" w14:textId="77777777" w:rsidR="00316281" w:rsidRDefault="00C8420B">
            <w:pPr>
              <w:keepNext/>
              <w:keepLines/>
              <w:spacing w:after="0" w:line="240" w:lineRule="auto"/>
            </w:pPr>
            <w:r>
              <w:rPr>
                <w:sz w:val="18"/>
              </w:rPr>
              <w:t>37</w:t>
            </w:r>
          </w:p>
        </w:tc>
        <w:tc>
          <w:tcPr>
            <w:tcW w:w="3285" w:type="dxa"/>
            <w:tcMar>
              <w:top w:w="0" w:type="dxa"/>
              <w:bottom w:w="0" w:type="dxa"/>
            </w:tcMar>
            <w:vAlign w:val="center"/>
          </w:tcPr>
          <w:p w14:paraId="1967EB3E" w14:textId="77777777" w:rsidR="00316281" w:rsidRDefault="00C8420B">
            <w:pPr>
              <w:keepNext/>
              <w:keepLines/>
              <w:spacing w:after="0" w:line="240" w:lineRule="auto"/>
            </w:pPr>
            <w:r>
              <w:rPr>
                <w:sz w:val="18"/>
              </w:rPr>
              <w:t>Naknade građanima i kućanstvima na temelju osiguranja i druge naknade (šifre 371+372)</w:t>
            </w:r>
          </w:p>
        </w:tc>
        <w:tc>
          <w:tcPr>
            <w:tcW w:w="723" w:type="dxa"/>
            <w:tcMar>
              <w:top w:w="0" w:type="dxa"/>
              <w:bottom w:w="0" w:type="dxa"/>
            </w:tcMar>
            <w:vAlign w:val="center"/>
          </w:tcPr>
          <w:p w14:paraId="42B87700" w14:textId="77777777" w:rsidR="00316281" w:rsidRDefault="00C8420B">
            <w:pPr>
              <w:keepNext/>
              <w:keepLines/>
              <w:spacing w:after="0" w:line="240" w:lineRule="auto"/>
            </w:pPr>
            <w:r>
              <w:rPr>
                <w:sz w:val="18"/>
              </w:rPr>
              <w:t>37</w:t>
            </w:r>
          </w:p>
        </w:tc>
        <w:tc>
          <w:tcPr>
            <w:tcW w:w="1921" w:type="dxa"/>
            <w:tcMar>
              <w:top w:w="0" w:type="dxa"/>
              <w:bottom w:w="0" w:type="dxa"/>
            </w:tcMar>
            <w:vAlign w:val="center"/>
          </w:tcPr>
          <w:p w14:paraId="39BA0DCC" w14:textId="77777777" w:rsidR="00316281" w:rsidRDefault="00C8420B">
            <w:pPr>
              <w:keepNext/>
              <w:keepLines/>
              <w:spacing w:after="0" w:line="240" w:lineRule="auto"/>
              <w:jc w:val="right"/>
            </w:pPr>
            <w:r>
              <w:rPr>
                <w:sz w:val="18"/>
              </w:rPr>
              <w:t>35.297,64</w:t>
            </w:r>
          </w:p>
        </w:tc>
        <w:tc>
          <w:tcPr>
            <w:tcW w:w="1921" w:type="dxa"/>
            <w:tcMar>
              <w:top w:w="0" w:type="dxa"/>
              <w:bottom w:w="0" w:type="dxa"/>
            </w:tcMar>
            <w:vAlign w:val="center"/>
          </w:tcPr>
          <w:p w14:paraId="31B019EF" w14:textId="77777777" w:rsidR="00316281" w:rsidRDefault="00C8420B">
            <w:pPr>
              <w:keepNext/>
              <w:keepLines/>
              <w:spacing w:after="0" w:line="240" w:lineRule="auto"/>
              <w:jc w:val="right"/>
            </w:pPr>
            <w:r>
              <w:rPr>
                <w:sz w:val="18"/>
              </w:rPr>
              <w:t>39.184,31</w:t>
            </w:r>
          </w:p>
        </w:tc>
        <w:tc>
          <w:tcPr>
            <w:tcW w:w="723" w:type="dxa"/>
            <w:tcMar>
              <w:top w:w="0" w:type="dxa"/>
              <w:bottom w:w="0" w:type="dxa"/>
            </w:tcMar>
            <w:vAlign w:val="center"/>
          </w:tcPr>
          <w:p w14:paraId="4BDFC2F6" w14:textId="77777777" w:rsidR="00316281" w:rsidRDefault="00C8420B">
            <w:pPr>
              <w:keepNext/>
              <w:keepLines/>
              <w:spacing w:after="0" w:line="240" w:lineRule="auto"/>
              <w:jc w:val="right"/>
            </w:pPr>
            <w:r>
              <w:rPr>
                <w:sz w:val="18"/>
              </w:rPr>
              <w:t>111,0</w:t>
            </w:r>
          </w:p>
        </w:tc>
      </w:tr>
    </w:tbl>
    <w:p w14:paraId="5EF2BE8A" w14:textId="77777777" w:rsidR="00316281" w:rsidRDefault="00316281">
      <w:pPr>
        <w:spacing w:after="0"/>
      </w:pPr>
    </w:p>
    <w:p w14:paraId="218492D8" w14:textId="77777777" w:rsidR="00316281" w:rsidRDefault="00C8420B">
      <w:pPr>
        <w:jc w:val="both"/>
      </w:pPr>
      <w:r>
        <w:t xml:space="preserve">Povećanje rashoda za </w:t>
      </w:r>
      <w:r>
        <w:rPr>
          <w:i/>
        </w:rPr>
        <w:t>Naknade građanima i kućanstvima na temelju osiguranja i druge naknade</w:t>
      </w:r>
      <w:r>
        <w:t xml:space="preserve">   od 11 % posljedica je većeg broja učenika koji koriste individualni prijevoz roditelja kao pratitelja u sklopu naše škole za djecu sa posebnim programom, ali i zbog nabave didaktičkog </w:t>
      </w:r>
      <w:r>
        <w:t>materijala u većem obimu, a sukladno broju učenika.</w:t>
      </w:r>
    </w:p>
    <w:p w14:paraId="760232B8" w14:textId="77777777" w:rsidR="00316281" w:rsidRDefault="00316281"/>
    <w:p w14:paraId="4D60BD45" w14:textId="77777777" w:rsidR="00316281" w:rsidRDefault="00C8420B">
      <w:pPr>
        <w:keepNext/>
        <w:spacing w:line="240" w:lineRule="auto"/>
        <w:jc w:val="center"/>
      </w:pPr>
      <w:r>
        <w:rPr>
          <w:sz w:val="28"/>
        </w:rPr>
        <w:t>Bilješka 10.</w:t>
      </w:r>
    </w:p>
    <w:tbl>
      <w:tblPr>
        <w:tblW w:w="9249"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19"/>
        <w:gridCol w:w="3268"/>
        <w:gridCol w:w="719"/>
        <w:gridCol w:w="1912"/>
        <w:gridCol w:w="1912"/>
        <w:gridCol w:w="719"/>
      </w:tblGrid>
      <w:tr w:rsidR="00316281" w14:paraId="568EEA9E" w14:textId="77777777" w:rsidTr="00CD7130">
        <w:tblPrEx>
          <w:tblCellMar>
            <w:top w:w="0" w:type="dxa"/>
            <w:bottom w:w="0" w:type="dxa"/>
          </w:tblCellMar>
        </w:tblPrEx>
        <w:trPr>
          <w:cantSplit/>
          <w:trHeight w:val="594"/>
        </w:trPr>
        <w:tc>
          <w:tcPr>
            <w:tcW w:w="719" w:type="dxa"/>
            <w:shd w:val="clear" w:color="auto" w:fill="E7F0F9"/>
            <w:tcMar>
              <w:top w:w="0" w:type="dxa"/>
              <w:bottom w:w="0" w:type="dxa"/>
            </w:tcMar>
            <w:vAlign w:val="center"/>
          </w:tcPr>
          <w:p w14:paraId="1349E6CC" w14:textId="77777777" w:rsidR="00316281" w:rsidRDefault="00C8420B">
            <w:pPr>
              <w:keepNext/>
              <w:keepLines/>
              <w:spacing w:after="0" w:line="240" w:lineRule="auto"/>
              <w:jc w:val="center"/>
            </w:pPr>
            <w:r>
              <w:rPr>
                <w:b/>
                <w:sz w:val="18"/>
              </w:rPr>
              <w:t>Račun iz rač. plana</w:t>
            </w:r>
          </w:p>
        </w:tc>
        <w:tc>
          <w:tcPr>
            <w:tcW w:w="3268" w:type="dxa"/>
            <w:shd w:val="clear" w:color="auto" w:fill="E7F0F9"/>
            <w:tcMar>
              <w:top w:w="0" w:type="dxa"/>
              <w:bottom w:w="0" w:type="dxa"/>
            </w:tcMar>
            <w:vAlign w:val="center"/>
          </w:tcPr>
          <w:p w14:paraId="1527D4B6" w14:textId="77777777" w:rsidR="00316281" w:rsidRDefault="00C8420B">
            <w:pPr>
              <w:keepNext/>
              <w:keepLines/>
              <w:spacing w:after="0" w:line="240" w:lineRule="auto"/>
              <w:jc w:val="center"/>
            </w:pPr>
            <w:r>
              <w:rPr>
                <w:b/>
                <w:sz w:val="18"/>
              </w:rPr>
              <w:t>Opis stavke</w:t>
            </w:r>
          </w:p>
        </w:tc>
        <w:tc>
          <w:tcPr>
            <w:tcW w:w="719" w:type="dxa"/>
            <w:shd w:val="clear" w:color="auto" w:fill="E7F0F9"/>
            <w:tcMar>
              <w:top w:w="0" w:type="dxa"/>
              <w:bottom w:w="0" w:type="dxa"/>
            </w:tcMar>
            <w:vAlign w:val="center"/>
          </w:tcPr>
          <w:p w14:paraId="3418113A" w14:textId="77777777" w:rsidR="00316281" w:rsidRDefault="00C8420B">
            <w:pPr>
              <w:keepNext/>
              <w:keepLines/>
              <w:spacing w:after="0" w:line="240" w:lineRule="auto"/>
              <w:jc w:val="center"/>
            </w:pPr>
            <w:r>
              <w:rPr>
                <w:b/>
                <w:sz w:val="18"/>
              </w:rPr>
              <w:t>Šifra</w:t>
            </w:r>
          </w:p>
        </w:tc>
        <w:tc>
          <w:tcPr>
            <w:tcW w:w="1912" w:type="dxa"/>
            <w:shd w:val="clear" w:color="auto" w:fill="E7F0F9"/>
            <w:tcMar>
              <w:top w:w="0" w:type="dxa"/>
              <w:bottom w:w="0" w:type="dxa"/>
            </w:tcMar>
            <w:vAlign w:val="center"/>
          </w:tcPr>
          <w:p w14:paraId="1A59A003" w14:textId="77777777" w:rsidR="00316281" w:rsidRDefault="00C8420B">
            <w:pPr>
              <w:keepNext/>
              <w:keepLines/>
              <w:spacing w:after="0" w:line="240" w:lineRule="auto"/>
              <w:jc w:val="center"/>
            </w:pPr>
            <w:r>
              <w:rPr>
                <w:b/>
                <w:sz w:val="18"/>
              </w:rPr>
              <w:t>Ostvareno u izvještajnom razdoblju prethodne godine</w:t>
            </w:r>
          </w:p>
        </w:tc>
        <w:tc>
          <w:tcPr>
            <w:tcW w:w="1912" w:type="dxa"/>
            <w:shd w:val="clear" w:color="auto" w:fill="E7F0F9"/>
            <w:tcMar>
              <w:top w:w="0" w:type="dxa"/>
              <w:bottom w:w="0" w:type="dxa"/>
            </w:tcMar>
            <w:vAlign w:val="center"/>
          </w:tcPr>
          <w:p w14:paraId="7B5C4091" w14:textId="77777777" w:rsidR="00316281" w:rsidRDefault="00C8420B">
            <w:pPr>
              <w:keepNext/>
              <w:keepLines/>
              <w:spacing w:after="0" w:line="240" w:lineRule="auto"/>
              <w:jc w:val="center"/>
            </w:pPr>
            <w:r>
              <w:rPr>
                <w:b/>
                <w:sz w:val="18"/>
              </w:rPr>
              <w:t>Ostvareno u izvještajnom razdoblju tekuće godine</w:t>
            </w:r>
          </w:p>
        </w:tc>
        <w:tc>
          <w:tcPr>
            <w:tcW w:w="719" w:type="dxa"/>
            <w:shd w:val="clear" w:color="auto" w:fill="E7F0F9"/>
            <w:tcMar>
              <w:top w:w="0" w:type="dxa"/>
              <w:bottom w:w="0" w:type="dxa"/>
            </w:tcMar>
            <w:vAlign w:val="center"/>
          </w:tcPr>
          <w:p w14:paraId="1D2604B2" w14:textId="77777777" w:rsidR="00316281" w:rsidRDefault="00C8420B">
            <w:pPr>
              <w:keepNext/>
              <w:keepLines/>
              <w:spacing w:after="0" w:line="240" w:lineRule="auto"/>
              <w:jc w:val="center"/>
            </w:pPr>
            <w:r>
              <w:rPr>
                <w:b/>
                <w:sz w:val="18"/>
              </w:rPr>
              <w:t>Indeks (%)</w:t>
            </w:r>
          </w:p>
        </w:tc>
      </w:tr>
      <w:tr w:rsidR="00316281" w14:paraId="53831508" w14:textId="77777777" w:rsidTr="00CD7130">
        <w:tblPrEx>
          <w:tblCellMar>
            <w:top w:w="0" w:type="dxa"/>
            <w:bottom w:w="0" w:type="dxa"/>
          </w:tblCellMar>
        </w:tblPrEx>
        <w:trPr>
          <w:cantSplit/>
          <w:trHeight w:val="543"/>
        </w:trPr>
        <w:tc>
          <w:tcPr>
            <w:tcW w:w="719" w:type="dxa"/>
            <w:tcMar>
              <w:top w:w="0" w:type="dxa"/>
              <w:bottom w:w="0" w:type="dxa"/>
            </w:tcMar>
            <w:vAlign w:val="center"/>
          </w:tcPr>
          <w:p w14:paraId="43CB93F4" w14:textId="77777777" w:rsidR="00316281" w:rsidRDefault="00C8420B">
            <w:pPr>
              <w:keepNext/>
              <w:keepLines/>
              <w:spacing w:after="0" w:line="240" w:lineRule="auto"/>
            </w:pPr>
            <w:r>
              <w:rPr>
                <w:sz w:val="18"/>
              </w:rPr>
              <w:t>4</w:t>
            </w:r>
          </w:p>
        </w:tc>
        <w:tc>
          <w:tcPr>
            <w:tcW w:w="3268" w:type="dxa"/>
            <w:tcMar>
              <w:top w:w="0" w:type="dxa"/>
              <w:bottom w:w="0" w:type="dxa"/>
            </w:tcMar>
            <w:vAlign w:val="center"/>
          </w:tcPr>
          <w:p w14:paraId="73F7C856" w14:textId="77777777" w:rsidR="00316281" w:rsidRDefault="00C8420B">
            <w:pPr>
              <w:keepNext/>
              <w:keepLines/>
              <w:spacing w:after="0" w:line="240" w:lineRule="auto"/>
            </w:pPr>
            <w:r>
              <w:rPr>
                <w:sz w:val="18"/>
              </w:rPr>
              <w:t xml:space="preserve">Rashodi za nabavu </w:t>
            </w:r>
            <w:r>
              <w:rPr>
                <w:sz w:val="18"/>
              </w:rPr>
              <w:t>nefinancijske imovine (šifre 41+42+43+44+45)</w:t>
            </w:r>
          </w:p>
        </w:tc>
        <w:tc>
          <w:tcPr>
            <w:tcW w:w="719" w:type="dxa"/>
            <w:tcMar>
              <w:top w:w="0" w:type="dxa"/>
              <w:bottom w:w="0" w:type="dxa"/>
            </w:tcMar>
            <w:vAlign w:val="center"/>
          </w:tcPr>
          <w:p w14:paraId="03CD7D23" w14:textId="77777777" w:rsidR="00316281" w:rsidRDefault="00C8420B">
            <w:pPr>
              <w:keepNext/>
              <w:keepLines/>
              <w:spacing w:after="0" w:line="240" w:lineRule="auto"/>
            </w:pPr>
            <w:r>
              <w:rPr>
                <w:sz w:val="18"/>
              </w:rPr>
              <w:t>4</w:t>
            </w:r>
          </w:p>
        </w:tc>
        <w:tc>
          <w:tcPr>
            <w:tcW w:w="1912" w:type="dxa"/>
            <w:tcMar>
              <w:top w:w="0" w:type="dxa"/>
              <w:bottom w:w="0" w:type="dxa"/>
            </w:tcMar>
            <w:vAlign w:val="center"/>
          </w:tcPr>
          <w:p w14:paraId="7D465EC9" w14:textId="77777777" w:rsidR="00316281" w:rsidRDefault="00C8420B">
            <w:pPr>
              <w:keepNext/>
              <w:keepLines/>
              <w:spacing w:after="0" w:line="240" w:lineRule="auto"/>
              <w:jc w:val="right"/>
            </w:pPr>
            <w:r>
              <w:rPr>
                <w:sz w:val="18"/>
              </w:rPr>
              <w:t>93.742,43</w:t>
            </w:r>
          </w:p>
        </w:tc>
        <w:tc>
          <w:tcPr>
            <w:tcW w:w="1912" w:type="dxa"/>
            <w:tcMar>
              <w:top w:w="0" w:type="dxa"/>
              <w:bottom w:w="0" w:type="dxa"/>
            </w:tcMar>
            <w:vAlign w:val="center"/>
          </w:tcPr>
          <w:p w14:paraId="0FAF3245" w14:textId="77777777" w:rsidR="00316281" w:rsidRDefault="00C8420B">
            <w:pPr>
              <w:keepNext/>
              <w:keepLines/>
              <w:spacing w:after="0" w:line="240" w:lineRule="auto"/>
              <w:jc w:val="right"/>
            </w:pPr>
            <w:r>
              <w:rPr>
                <w:sz w:val="18"/>
              </w:rPr>
              <w:t>56.486,45</w:t>
            </w:r>
          </w:p>
        </w:tc>
        <w:tc>
          <w:tcPr>
            <w:tcW w:w="719" w:type="dxa"/>
            <w:tcMar>
              <w:top w:w="0" w:type="dxa"/>
              <w:bottom w:w="0" w:type="dxa"/>
            </w:tcMar>
            <w:vAlign w:val="center"/>
          </w:tcPr>
          <w:p w14:paraId="4F282E3F" w14:textId="77777777" w:rsidR="00316281" w:rsidRDefault="00C8420B">
            <w:pPr>
              <w:keepNext/>
              <w:keepLines/>
              <w:spacing w:after="0" w:line="240" w:lineRule="auto"/>
              <w:jc w:val="right"/>
            </w:pPr>
            <w:r>
              <w:rPr>
                <w:sz w:val="18"/>
              </w:rPr>
              <w:t>60,3</w:t>
            </w:r>
          </w:p>
        </w:tc>
      </w:tr>
    </w:tbl>
    <w:p w14:paraId="66CAAE31" w14:textId="77777777" w:rsidR="00316281" w:rsidRDefault="00316281">
      <w:pPr>
        <w:spacing w:after="0"/>
      </w:pPr>
    </w:p>
    <w:p w14:paraId="08898949" w14:textId="77777777" w:rsidR="00316281" w:rsidRDefault="00C8420B">
      <w:pPr>
        <w:jc w:val="both"/>
      </w:pPr>
      <w:r>
        <w:rPr>
          <w:i/>
        </w:rPr>
        <w:t>Rashodi za nabavu nefinancijske imovine</w:t>
      </w:r>
      <w:r>
        <w:t xml:space="preserve"> prethodne godine bili su veći iz razloga što je došlo do povećanja kapaciteta kuhinje odnosno proširenja ponude usluga škole. Naime od 1.9.2025. škola je počela sam primjenom toplog obroka za učenike 3. i 4. razreda.</w:t>
      </w:r>
    </w:p>
    <w:p w14:paraId="1F64762F" w14:textId="77777777" w:rsidR="00316281" w:rsidRDefault="00316281"/>
    <w:p w14:paraId="6C16B98B" w14:textId="77777777" w:rsidR="00316281" w:rsidRDefault="00C8420B">
      <w:pPr>
        <w:keepNext/>
        <w:spacing w:line="240" w:lineRule="auto"/>
        <w:jc w:val="center"/>
      </w:pPr>
      <w:r>
        <w:rPr>
          <w:sz w:val="28"/>
        </w:rPr>
        <w:t>Bilješka 11.</w:t>
      </w:r>
    </w:p>
    <w:p w14:paraId="3ED90CD9" w14:textId="77777777" w:rsidR="00316281" w:rsidRDefault="00C8420B">
      <w:pPr>
        <w:spacing w:line="240" w:lineRule="auto"/>
        <w:jc w:val="both"/>
      </w:pPr>
      <w:r>
        <w:rPr>
          <w:b/>
        </w:rPr>
        <w:t>EU izvještaj</w:t>
      </w:r>
    </w:p>
    <w:p w14:paraId="27CEA458" w14:textId="77777777" w:rsidR="00316281" w:rsidRDefault="00C8420B">
      <w:r>
        <w:t>EU izvješta</w:t>
      </w:r>
      <w:r>
        <w:t>j za prvih devet mjeseci 2026. nema podatke za isto razdoblje 2025. jer navedeni izvještaj nije bio u primjeni prošle godine.</w:t>
      </w:r>
    </w:p>
    <w:p w14:paraId="3D8390B2" w14:textId="77777777" w:rsidR="00316281" w:rsidRDefault="00C8420B">
      <w:r>
        <w:t>Podaci u izvještaju se odnose na tri projekta:</w:t>
      </w:r>
    </w:p>
    <w:p w14:paraId="7B52D680" w14:textId="77777777" w:rsidR="00316281" w:rsidRDefault="00C8420B">
      <w:pPr>
        <w:pStyle w:val="Odlomakpopisa"/>
        <w:numPr>
          <w:ilvl w:val="0"/>
          <w:numId w:val="1"/>
        </w:numPr>
      </w:pPr>
      <w:r>
        <w:t>Shema školskog voća (5.56511) </w:t>
      </w:r>
    </w:p>
    <w:p w14:paraId="33FBE489" w14:textId="77777777" w:rsidR="00316281" w:rsidRDefault="00C8420B">
      <w:pPr>
        <w:pStyle w:val="Odlomakpopisa"/>
        <w:numPr>
          <w:ilvl w:val="0"/>
          <w:numId w:val="1"/>
        </w:numPr>
      </w:pPr>
      <w:r>
        <w:t>Asistenti u nastavi (5.56111)</w:t>
      </w:r>
    </w:p>
    <w:p w14:paraId="617B354F" w14:textId="77777777" w:rsidR="00316281" w:rsidRDefault="00C8420B">
      <w:pPr>
        <w:pStyle w:val="Odlomakpopisa"/>
        <w:numPr>
          <w:ilvl w:val="0"/>
          <w:numId w:val="1"/>
        </w:numPr>
      </w:pPr>
      <w:r>
        <w:t>Erasmus plus (5.51000)</w:t>
      </w:r>
    </w:p>
    <w:p w14:paraId="4EB8F3DC" w14:textId="77777777" w:rsidR="00316281" w:rsidRDefault="00316281"/>
    <w:sectPr w:rsidR="00316281">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38A1C81"/>
    <w:multiLevelType w:val="hybridMultilevel"/>
    <w:tmpl w:val="76225CDC"/>
    <w:name w:val="disc"/>
    <w:lvl w:ilvl="0" w:tplc="ED5A1650">
      <w:start w:val="1"/>
      <w:numFmt w:val="bullet"/>
      <w:lvlText w:val="•"/>
      <w:lvlJc w:val="left"/>
      <w:pPr>
        <w:ind w:left="720" w:hanging="360"/>
      </w:pPr>
    </w:lvl>
    <w:lvl w:ilvl="1" w:tplc="5ED81DB4">
      <w:start w:val="1"/>
      <w:numFmt w:val="bullet"/>
      <w:lvlText w:val="•"/>
      <w:lvlJc w:val="left"/>
      <w:pPr>
        <w:ind w:left="1440" w:hanging="360"/>
      </w:pPr>
    </w:lvl>
    <w:lvl w:ilvl="2" w:tplc="CAC217B2">
      <w:start w:val="1"/>
      <w:numFmt w:val="bullet"/>
      <w:lvlText w:val="•"/>
      <w:lvlJc w:val="left"/>
      <w:pPr>
        <w:ind w:left="2160" w:hanging="360"/>
      </w:pPr>
    </w:lvl>
    <w:lvl w:ilvl="3" w:tplc="53545584">
      <w:start w:val="1"/>
      <w:numFmt w:val="bullet"/>
      <w:lvlText w:val="•"/>
      <w:lvlJc w:val="left"/>
      <w:pPr>
        <w:ind w:left="2880" w:hanging="360"/>
      </w:pPr>
    </w:lvl>
    <w:lvl w:ilvl="4" w:tplc="2522E30C">
      <w:start w:val="1"/>
      <w:numFmt w:val="bullet"/>
      <w:lvlText w:val="•"/>
      <w:lvlJc w:val="left"/>
      <w:pPr>
        <w:ind w:left="3600" w:hanging="360"/>
      </w:pPr>
    </w:lvl>
    <w:lvl w:ilvl="5" w:tplc="F6D04878">
      <w:start w:val="1"/>
      <w:numFmt w:val="bullet"/>
      <w:lvlText w:val="•"/>
      <w:lvlJc w:val="left"/>
      <w:pPr>
        <w:ind w:left="4320" w:hanging="360"/>
      </w:pPr>
    </w:lvl>
    <w:lvl w:ilvl="6" w:tplc="8EB066E2">
      <w:start w:val="1"/>
      <w:numFmt w:val="bullet"/>
      <w:lvlText w:val="•"/>
      <w:lvlJc w:val="left"/>
      <w:pPr>
        <w:ind w:left="5040" w:hanging="360"/>
      </w:pPr>
    </w:lvl>
    <w:lvl w:ilvl="7" w:tplc="51383FB6">
      <w:start w:val="1"/>
      <w:numFmt w:val="bullet"/>
      <w:lvlText w:val="•"/>
      <w:lvlJc w:val="left"/>
      <w:pPr>
        <w:ind w:left="5760" w:hanging="360"/>
      </w:pPr>
    </w:lvl>
    <w:lvl w:ilvl="8" w:tplc="9D2628A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281"/>
    <w:rsid w:val="00316281"/>
    <w:rsid w:val="00C8420B"/>
    <w:rsid w:val="00CD713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9E6D5"/>
  <w15:docId w15:val="{4E4D0546-1B91-424A-AFD5-1C2AD8F5C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pPr>
      <w:spacing w:after="0" w:line="240"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1471</Words>
  <Characters>8387</Characters>
  <Application>Microsoft Office Word</Application>
  <DocSecurity>0</DocSecurity>
  <Lines>69</Lines>
  <Paragraphs>19</Paragraphs>
  <ScaleCrop>false</ScaleCrop>
  <Company/>
  <LinksUpToDate>false</LinksUpToDate>
  <CharactersWithSpaces>9839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2</cp:revision>
  <dcterms:created xsi:type="dcterms:W3CDTF">2026-10-15T06:29:00Z</dcterms:created>
  <dcterms:modified xsi:type="dcterms:W3CDTF">2026-10-15T06:29:00Z</dcterms:modified>
</cp:coreProperties>
</file>